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195D01" w14:textId="77777777" w:rsidR="003B7FE1" w:rsidRPr="00885875" w:rsidRDefault="003B7FE1" w:rsidP="008E0C03">
      <w:pPr>
        <w:jc w:val="center"/>
        <w:rPr>
          <w:rFonts w:ascii="Garamond" w:hAnsi="Garamond"/>
          <w:sz w:val="28"/>
          <w:szCs w:val="28"/>
        </w:rPr>
      </w:pPr>
      <w:r w:rsidRPr="00885875">
        <w:rPr>
          <w:rFonts w:ascii="Garamond" w:hAnsi="Garamond"/>
          <w:sz w:val="28"/>
          <w:szCs w:val="28"/>
        </w:rPr>
        <w:t>BOARD OF TRUSTEES MEETING</w:t>
      </w:r>
    </w:p>
    <w:p w14:paraId="3311B86B" w14:textId="13DC5399" w:rsidR="003B7FE1" w:rsidRPr="00885875" w:rsidRDefault="007367CE" w:rsidP="008E0C03">
      <w:pPr>
        <w:jc w:val="center"/>
        <w:rPr>
          <w:rFonts w:ascii="Garamond" w:hAnsi="Garamond"/>
          <w:sz w:val="28"/>
          <w:szCs w:val="28"/>
        </w:rPr>
      </w:pPr>
      <w:r>
        <w:rPr>
          <w:rFonts w:ascii="Garamond" w:hAnsi="Garamond"/>
          <w:sz w:val="28"/>
          <w:szCs w:val="28"/>
        </w:rPr>
        <w:t>Wednesday</w:t>
      </w:r>
      <w:r w:rsidR="001664AD">
        <w:rPr>
          <w:rFonts w:ascii="Garamond" w:hAnsi="Garamond"/>
          <w:sz w:val="28"/>
          <w:szCs w:val="28"/>
        </w:rPr>
        <w:t xml:space="preserve">, </w:t>
      </w:r>
      <w:r w:rsidR="0066757B">
        <w:rPr>
          <w:rFonts w:ascii="Garamond" w:hAnsi="Garamond"/>
          <w:sz w:val="28"/>
          <w:szCs w:val="28"/>
        </w:rPr>
        <w:t>January 28, 2026</w:t>
      </w:r>
    </w:p>
    <w:p w14:paraId="49DCBE88" w14:textId="77777777" w:rsidR="003B7FE1" w:rsidRPr="00885875" w:rsidRDefault="00B05E19" w:rsidP="008E0C03">
      <w:pPr>
        <w:jc w:val="center"/>
        <w:rPr>
          <w:rFonts w:ascii="Garamond" w:hAnsi="Garamond"/>
          <w:sz w:val="28"/>
          <w:szCs w:val="28"/>
        </w:rPr>
      </w:pPr>
      <w:r w:rsidRPr="00885875">
        <w:rPr>
          <w:rFonts w:ascii="Garamond" w:hAnsi="Garamond"/>
          <w:sz w:val="28"/>
          <w:szCs w:val="28"/>
        </w:rPr>
        <w:t>6000 Midlantic Drive, Suite 3</w:t>
      </w:r>
      <w:r w:rsidR="0010389E" w:rsidRPr="00885875">
        <w:rPr>
          <w:rFonts w:ascii="Garamond" w:hAnsi="Garamond"/>
          <w:sz w:val="28"/>
          <w:szCs w:val="28"/>
        </w:rPr>
        <w:t>00</w:t>
      </w:r>
      <w:r w:rsidRPr="00885875">
        <w:rPr>
          <w:rFonts w:ascii="Garamond" w:hAnsi="Garamond"/>
          <w:sz w:val="28"/>
          <w:szCs w:val="28"/>
        </w:rPr>
        <w:t xml:space="preserve"> North</w:t>
      </w:r>
      <w:r w:rsidR="0010389E" w:rsidRPr="00885875">
        <w:rPr>
          <w:rFonts w:ascii="Garamond" w:hAnsi="Garamond"/>
          <w:sz w:val="28"/>
          <w:szCs w:val="28"/>
        </w:rPr>
        <w:t>, M</w:t>
      </w:r>
      <w:r w:rsidRPr="00885875">
        <w:rPr>
          <w:rFonts w:ascii="Garamond" w:hAnsi="Garamond"/>
          <w:sz w:val="28"/>
          <w:szCs w:val="28"/>
        </w:rPr>
        <w:t>ount Laurel</w:t>
      </w:r>
      <w:r w:rsidR="0010389E" w:rsidRPr="00885875">
        <w:rPr>
          <w:rFonts w:ascii="Garamond" w:hAnsi="Garamond"/>
          <w:sz w:val="28"/>
          <w:szCs w:val="28"/>
        </w:rPr>
        <w:t>, NJ</w:t>
      </w:r>
    </w:p>
    <w:p w14:paraId="34864332" w14:textId="77777777" w:rsidR="003B7FE1" w:rsidRPr="00885875" w:rsidRDefault="00B05E19" w:rsidP="008E0C03">
      <w:pPr>
        <w:jc w:val="center"/>
        <w:rPr>
          <w:rFonts w:ascii="Garamond" w:hAnsi="Garamond"/>
          <w:sz w:val="28"/>
          <w:szCs w:val="28"/>
        </w:rPr>
      </w:pPr>
      <w:r w:rsidRPr="00885875">
        <w:rPr>
          <w:rFonts w:ascii="Garamond" w:hAnsi="Garamond"/>
          <w:sz w:val="28"/>
          <w:szCs w:val="28"/>
        </w:rPr>
        <w:t xml:space="preserve">Meeting </w:t>
      </w:r>
      <w:r w:rsidR="005803B1" w:rsidRPr="00885875">
        <w:rPr>
          <w:rFonts w:ascii="Garamond" w:hAnsi="Garamond"/>
          <w:sz w:val="28"/>
          <w:szCs w:val="28"/>
        </w:rPr>
        <w:t>1</w:t>
      </w:r>
      <w:r w:rsidRPr="00885875">
        <w:rPr>
          <w:rFonts w:ascii="Garamond" w:hAnsi="Garamond"/>
          <w:sz w:val="28"/>
          <w:szCs w:val="28"/>
        </w:rPr>
        <w:t xml:space="preserve">:00 </w:t>
      </w:r>
      <w:r w:rsidR="005803B1" w:rsidRPr="00885875">
        <w:rPr>
          <w:rFonts w:ascii="Garamond" w:hAnsi="Garamond"/>
          <w:sz w:val="28"/>
          <w:szCs w:val="28"/>
        </w:rPr>
        <w:t>p</w:t>
      </w:r>
      <w:r w:rsidR="003B7FE1" w:rsidRPr="00885875">
        <w:rPr>
          <w:rFonts w:ascii="Garamond" w:hAnsi="Garamond"/>
          <w:sz w:val="28"/>
          <w:szCs w:val="28"/>
        </w:rPr>
        <w:t>.m.</w:t>
      </w:r>
      <w:r w:rsidR="00EA3B55" w:rsidRPr="00885875">
        <w:rPr>
          <w:rFonts w:ascii="Garamond" w:hAnsi="Garamond"/>
          <w:sz w:val="28"/>
          <w:szCs w:val="28"/>
        </w:rPr>
        <w:t xml:space="preserve"> </w:t>
      </w:r>
    </w:p>
    <w:p w14:paraId="1DCC9C33" w14:textId="77777777" w:rsidR="003B7FE1" w:rsidRPr="00885875" w:rsidRDefault="003B7FE1" w:rsidP="008E0C03">
      <w:pPr>
        <w:jc w:val="center"/>
        <w:rPr>
          <w:rFonts w:ascii="Garamond" w:hAnsi="Garamond"/>
          <w:b/>
          <w:sz w:val="28"/>
          <w:szCs w:val="28"/>
        </w:rPr>
      </w:pPr>
    </w:p>
    <w:p w14:paraId="4D910B7F" w14:textId="60162EB1" w:rsidR="003B7FE1" w:rsidRPr="00885875" w:rsidRDefault="006412D1" w:rsidP="008E0C03">
      <w:pPr>
        <w:jc w:val="center"/>
        <w:rPr>
          <w:rFonts w:ascii="Garamond" w:hAnsi="Garamond"/>
          <w:b/>
          <w:iCs/>
          <w:sz w:val="28"/>
          <w:szCs w:val="28"/>
        </w:rPr>
      </w:pPr>
      <w:r>
        <w:rPr>
          <w:rFonts w:ascii="Garamond" w:hAnsi="Garamond"/>
          <w:b/>
          <w:iCs/>
          <w:sz w:val="28"/>
          <w:szCs w:val="28"/>
        </w:rPr>
        <w:t>JANUARY</w:t>
      </w:r>
      <w:r w:rsidR="003B7FE1" w:rsidRPr="00885875">
        <w:rPr>
          <w:rFonts w:ascii="Garamond" w:hAnsi="Garamond"/>
          <w:b/>
          <w:iCs/>
          <w:sz w:val="28"/>
          <w:szCs w:val="28"/>
        </w:rPr>
        <w:t xml:space="preserve"> AGENDA</w:t>
      </w:r>
    </w:p>
    <w:p w14:paraId="5072DF1A" w14:textId="77777777" w:rsidR="003B7FE1" w:rsidRPr="00885875" w:rsidRDefault="003B7FE1" w:rsidP="008E0C03">
      <w:pPr>
        <w:jc w:val="center"/>
        <w:rPr>
          <w:rFonts w:ascii="Garamond" w:hAnsi="Garamond"/>
          <w:b/>
          <w:iCs/>
          <w:sz w:val="28"/>
          <w:szCs w:val="28"/>
        </w:rPr>
      </w:pPr>
    </w:p>
    <w:p w14:paraId="61E5CBB9" w14:textId="77777777" w:rsidR="003B7FE1" w:rsidRPr="00885875" w:rsidRDefault="003B7FE1" w:rsidP="008E0C03">
      <w:pPr>
        <w:shd w:val="pct5" w:color="auto" w:fill="E6E6E6"/>
        <w:jc w:val="center"/>
        <w:rPr>
          <w:rFonts w:ascii="Garamond" w:hAnsi="Garamond"/>
          <w:b/>
          <w:sz w:val="28"/>
          <w:szCs w:val="28"/>
        </w:rPr>
      </w:pPr>
      <w:r w:rsidRPr="00885875">
        <w:rPr>
          <w:rFonts w:ascii="Garamond" w:hAnsi="Garamond"/>
          <w:b/>
          <w:sz w:val="28"/>
          <w:szCs w:val="28"/>
        </w:rPr>
        <w:t>PUBLIC SESSION</w:t>
      </w:r>
    </w:p>
    <w:p w14:paraId="407A2A9F" w14:textId="77777777" w:rsidR="008E0C03" w:rsidRPr="00C8246D" w:rsidRDefault="008E0C03" w:rsidP="008E0C03">
      <w:pPr>
        <w:rPr>
          <w:rFonts w:ascii="Garamond" w:hAnsi="Garamond"/>
          <w:bCs/>
          <w:iCs/>
        </w:rPr>
      </w:pPr>
    </w:p>
    <w:p w14:paraId="0DA40842" w14:textId="25EFA25D" w:rsidR="008E0C03" w:rsidRPr="00885875" w:rsidRDefault="008E0C03" w:rsidP="0061331D">
      <w:pPr>
        <w:jc w:val="both"/>
        <w:rPr>
          <w:rFonts w:ascii="Garamond" w:hAnsi="Garamond"/>
          <w:b/>
          <w:bCs/>
          <w:sz w:val="28"/>
          <w:szCs w:val="28"/>
        </w:rPr>
      </w:pPr>
      <w:r w:rsidRPr="00885875">
        <w:rPr>
          <w:rFonts w:ascii="Garamond" w:hAnsi="Garamond"/>
          <w:b/>
          <w:bCs/>
          <w:sz w:val="28"/>
          <w:szCs w:val="28"/>
        </w:rPr>
        <w:t>ITEM #</w:t>
      </w:r>
    </w:p>
    <w:p w14:paraId="7A545DE5" w14:textId="6AE18872" w:rsidR="008E0C03" w:rsidRPr="00C8246D" w:rsidRDefault="008E0C03" w:rsidP="0061331D">
      <w:pPr>
        <w:jc w:val="both"/>
        <w:rPr>
          <w:rFonts w:ascii="Garamond" w:hAnsi="Garamond"/>
          <w:b/>
          <w:bCs/>
        </w:rPr>
      </w:pPr>
    </w:p>
    <w:p w14:paraId="06DD4BF1" w14:textId="1706CA6B" w:rsidR="003B7FE1" w:rsidRPr="00885875" w:rsidRDefault="008E0C03" w:rsidP="00885875">
      <w:pPr>
        <w:pStyle w:val="ListParagraph"/>
        <w:numPr>
          <w:ilvl w:val="0"/>
          <w:numId w:val="26"/>
        </w:numPr>
        <w:spacing w:after="0" w:line="240" w:lineRule="auto"/>
        <w:ind w:left="360"/>
        <w:jc w:val="both"/>
        <w:rPr>
          <w:rFonts w:ascii="Garamond" w:hAnsi="Garamond"/>
          <w:sz w:val="28"/>
          <w:szCs w:val="28"/>
        </w:rPr>
      </w:pPr>
      <w:r w:rsidRPr="00885875">
        <w:rPr>
          <w:rFonts w:ascii="Garamond" w:hAnsi="Garamond"/>
          <w:sz w:val="28"/>
          <w:szCs w:val="28"/>
        </w:rPr>
        <w:t>Call to Order:</w:t>
      </w:r>
    </w:p>
    <w:p w14:paraId="72B71C9D" w14:textId="77777777" w:rsidR="003B7FE1" w:rsidRPr="00C8246D" w:rsidRDefault="003B7FE1" w:rsidP="0061331D">
      <w:pPr>
        <w:ind w:firstLine="459"/>
        <w:jc w:val="both"/>
        <w:rPr>
          <w:rFonts w:ascii="Garamond" w:hAnsi="Garamond"/>
        </w:rPr>
      </w:pPr>
    </w:p>
    <w:p w14:paraId="75D1987C" w14:textId="60B7F4A6" w:rsidR="001D24F5" w:rsidRPr="00885875" w:rsidRDefault="001D24F5" w:rsidP="0061331D">
      <w:pPr>
        <w:ind w:left="720"/>
        <w:jc w:val="both"/>
        <w:rPr>
          <w:rFonts w:ascii="Garamond" w:hAnsi="Garamond"/>
          <w:sz w:val="28"/>
          <w:szCs w:val="28"/>
        </w:rPr>
      </w:pPr>
      <w:r w:rsidRPr="00885875">
        <w:rPr>
          <w:rFonts w:ascii="Garamond" w:hAnsi="Garamond"/>
          <w:sz w:val="28"/>
          <w:szCs w:val="28"/>
        </w:rPr>
        <w:t xml:space="preserve">In accordance with the Sunshine Law and </w:t>
      </w:r>
      <w:r w:rsidRPr="00885875">
        <w:rPr>
          <w:rFonts w:ascii="Garamond" w:hAnsi="Garamond"/>
          <w:sz w:val="28"/>
          <w:szCs w:val="28"/>
          <w:u w:val="single"/>
        </w:rPr>
        <w:t>N.J.S.A.</w:t>
      </w:r>
      <w:r w:rsidRPr="00885875">
        <w:rPr>
          <w:rFonts w:ascii="Garamond" w:hAnsi="Garamond"/>
          <w:sz w:val="28"/>
          <w:szCs w:val="28"/>
        </w:rPr>
        <w:t xml:space="preserve"> 10:4-10, </w:t>
      </w:r>
      <w:r w:rsidR="008B4B08" w:rsidRPr="00885875">
        <w:rPr>
          <w:rFonts w:ascii="Garamond" w:hAnsi="Garamond"/>
          <w:sz w:val="28"/>
          <w:szCs w:val="28"/>
        </w:rPr>
        <w:t xml:space="preserve">due notice of all pending meetings was given to the </w:t>
      </w:r>
      <w:r w:rsidR="008B4B08" w:rsidRPr="00885875">
        <w:rPr>
          <w:rFonts w:ascii="Garamond" w:hAnsi="Garamond"/>
          <w:i/>
          <w:sz w:val="28"/>
          <w:szCs w:val="28"/>
        </w:rPr>
        <w:t>Newark Star Ledger</w:t>
      </w:r>
      <w:r w:rsidR="008B4B08">
        <w:rPr>
          <w:rFonts w:ascii="Garamond" w:hAnsi="Garamond"/>
          <w:sz w:val="28"/>
          <w:szCs w:val="28"/>
        </w:rPr>
        <w:t xml:space="preserve"> and on</w:t>
      </w:r>
      <w:r w:rsidR="008B4B08" w:rsidRPr="00885875">
        <w:rPr>
          <w:rFonts w:ascii="Garamond" w:hAnsi="Garamond"/>
          <w:sz w:val="28"/>
          <w:szCs w:val="28"/>
        </w:rPr>
        <w:t xml:space="preserve"> </w:t>
      </w:r>
      <w:r w:rsidR="008B4B08" w:rsidRPr="00EC5D98">
        <w:rPr>
          <w:rFonts w:ascii="Garamond" w:hAnsi="Garamond"/>
          <w:sz w:val="28"/>
          <w:szCs w:val="28"/>
        </w:rPr>
        <w:t>www.NJ.com</w:t>
      </w:r>
      <w:r w:rsidR="008B4B08">
        <w:rPr>
          <w:rFonts w:ascii="Garamond" w:hAnsi="Garamond"/>
          <w:sz w:val="28"/>
          <w:szCs w:val="28"/>
        </w:rPr>
        <w:t xml:space="preserve"> on June 24, 2025, and in the</w:t>
      </w:r>
      <w:r w:rsidR="008B4B08" w:rsidRPr="00885875">
        <w:rPr>
          <w:rFonts w:ascii="Garamond" w:hAnsi="Garamond"/>
          <w:sz w:val="28"/>
          <w:szCs w:val="28"/>
        </w:rPr>
        <w:t xml:space="preserve"> </w:t>
      </w:r>
      <w:r w:rsidR="008B4B08" w:rsidRPr="00885875">
        <w:rPr>
          <w:rFonts w:ascii="Garamond" w:hAnsi="Garamond"/>
          <w:i/>
          <w:sz w:val="28"/>
          <w:szCs w:val="28"/>
        </w:rPr>
        <w:t>Trenton Times</w:t>
      </w:r>
      <w:r w:rsidR="008B4B08" w:rsidRPr="00885875">
        <w:rPr>
          <w:rFonts w:ascii="Garamond" w:hAnsi="Garamond"/>
          <w:sz w:val="28"/>
          <w:szCs w:val="28"/>
        </w:rPr>
        <w:t xml:space="preserve"> on </w:t>
      </w:r>
      <w:r w:rsidR="008B4B08">
        <w:rPr>
          <w:rFonts w:ascii="Garamond" w:hAnsi="Garamond"/>
          <w:sz w:val="28"/>
          <w:szCs w:val="28"/>
        </w:rPr>
        <w:t>July 3, 2025</w:t>
      </w:r>
      <w:r w:rsidR="008B4B08" w:rsidRPr="00885875">
        <w:rPr>
          <w:rFonts w:ascii="Garamond" w:hAnsi="Garamond"/>
          <w:sz w:val="28"/>
          <w:szCs w:val="28"/>
        </w:rPr>
        <w:t>. Notice of this meeting was also filed with the New Jersey Secretary of State. Electronic notice of this meeting was also posted to NJSIG’s website at www.njsig.org.</w:t>
      </w:r>
    </w:p>
    <w:p w14:paraId="04D3CB28" w14:textId="77777777" w:rsidR="003B7FE1" w:rsidRPr="00C8246D" w:rsidRDefault="003B7FE1" w:rsidP="0061331D">
      <w:pPr>
        <w:jc w:val="both"/>
        <w:rPr>
          <w:rFonts w:ascii="Garamond" w:hAnsi="Garamond"/>
        </w:rPr>
      </w:pPr>
    </w:p>
    <w:p w14:paraId="51B83F0E" w14:textId="25D6092C" w:rsidR="003B7FE1" w:rsidRDefault="008E0C03" w:rsidP="00885875">
      <w:pPr>
        <w:pStyle w:val="ListParagraph"/>
        <w:numPr>
          <w:ilvl w:val="0"/>
          <w:numId w:val="26"/>
        </w:numPr>
        <w:spacing w:after="0" w:line="240" w:lineRule="auto"/>
        <w:ind w:left="360"/>
        <w:jc w:val="both"/>
        <w:rPr>
          <w:rFonts w:ascii="Garamond" w:hAnsi="Garamond"/>
          <w:sz w:val="28"/>
          <w:szCs w:val="28"/>
        </w:rPr>
      </w:pPr>
      <w:r w:rsidRPr="00885875">
        <w:rPr>
          <w:rFonts w:ascii="Garamond" w:hAnsi="Garamond"/>
          <w:sz w:val="28"/>
          <w:szCs w:val="28"/>
        </w:rPr>
        <w:t>Roll Call:</w:t>
      </w:r>
    </w:p>
    <w:p w14:paraId="1F2AAE6F" w14:textId="3218216C" w:rsidR="008B4B08" w:rsidRDefault="008B4B08" w:rsidP="008B4B08">
      <w:pPr>
        <w:jc w:val="both"/>
        <w:rPr>
          <w:rFonts w:ascii="Garamond" w:hAnsi="Garamond"/>
          <w:sz w:val="28"/>
          <w:szCs w:val="28"/>
        </w:rPr>
      </w:pPr>
    </w:p>
    <w:tbl>
      <w:tblPr>
        <w:tblW w:w="0" w:type="auto"/>
        <w:jc w:val="right"/>
        <w:tblLook w:val="04A0" w:firstRow="1" w:lastRow="0" w:firstColumn="1" w:lastColumn="0" w:noHBand="0" w:noVBand="1"/>
      </w:tblPr>
      <w:tblGrid>
        <w:gridCol w:w="3092"/>
        <w:gridCol w:w="2954"/>
        <w:gridCol w:w="2880"/>
      </w:tblGrid>
      <w:tr w:rsidR="008B4B08" w:rsidRPr="00885875" w14:paraId="0BA6E578" w14:textId="77777777" w:rsidTr="00790122">
        <w:trPr>
          <w:jc w:val="right"/>
        </w:trPr>
        <w:tc>
          <w:tcPr>
            <w:tcW w:w="3092" w:type="dxa"/>
            <w:shd w:val="clear" w:color="auto" w:fill="auto"/>
          </w:tcPr>
          <w:p w14:paraId="092C8DF9" w14:textId="77777777" w:rsidR="008B4B08" w:rsidRPr="00885875" w:rsidRDefault="008B4B08" w:rsidP="00790122">
            <w:pPr>
              <w:jc w:val="both"/>
              <w:rPr>
                <w:rFonts w:ascii="Garamond" w:hAnsi="Garamond"/>
                <w:sz w:val="25"/>
                <w:szCs w:val="25"/>
              </w:rPr>
            </w:pPr>
            <w:r>
              <w:rPr>
                <w:rFonts w:ascii="Garamond" w:hAnsi="Garamond"/>
                <w:sz w:val="25"/>
                <w:szCs w:val="25"/>
              </w:rPr>
              <w:t>Nicholas Bice</w:t>
            </w:r>
          </w:p>
        </w:tc>
        <w:tc>
          <w:tcPr>
            <w:tcW w:w="2954" w:type="dxa"/>
            <w:shd w:val="clear" w:color="auto" w:fill="auto"/>
          </w:tcPr>
          <w:p w14:paraId="0D4F43D4" w14:textId="77777777" w:rsidR="008B4B08" w:rsidRPr="00885875" w:rsidRDefault="008B4B08" w:rsidP="00790122">
            <w:pPr>
              <w:jc w:val="both"/>
              <w:rPr>
                <w:rFonts w:ascii="Garamond" w:hAnsi="Garamond"/>
                <w:sz w:val="25"/>
                <w:szCs w:val="25"/>
              </w:rPr>
            </w:pPr>
            <w:r>
              <w:rPr>
                <w:rFonts w:ascii="Garamond" w:hAnsi="Garamond"/>
                <w:sz w:val="25"/>
                <w:szCs w:val="25"/>
              </w:rPr>
              <w:t>Thomas Farrell</w:t>
            </w:r>
          </w:p>
        </w:tc>
        <w:tc>
          <w:tcPr>
            <w:tcW w:w="2880" w:type="dxa"/>
          </w:tcPr>
          <w:p w14:paraId="34E9E299" w14:textId="77777777" w:rsidR="008B4B08" w:rsidRPr="00885875" w:rsidRDefault="008B4B08" w:rsidP="00790122">
            <w:pPr>
              <w:jc w:val="both"/>
              <w:rPr>
                <w:rFonts w:ascii="Garamond" w:hAnsi="Garamond"/>
                <w:sz w:val="25"/>
                <w:szCs w:val="25"/>
              </w:rPr>
            </w:pPr>
            <w:r>
              <w:rPr>
                <w:rFonts w:ascii="Garamond" w:hAnsi="Garamond"/>
                <w:sz w:val="25"/>
                <w:szCs w:val="25"/>
              </w:rPr>
              <w:t>Jamie P. Moscony</w:t>
            </w:r>
          </w:p>
        </w:tc>
      </w:tr>
      <w:tr w:rsidR="008B4B08" w:rsidRPr="00885875" w14:paraId="31B239CC" w14:textId="77777777" w:rsidTr="00790122">
        <w:trPr>
          <w:trHeight w:val="279"/>
          <w:jc w:val="right"/>
        </w:trPr>
        <w:tc>
          <w:tcPr>
            <w:tcW w:w="3092" w:type="dxa"/>
            <w:shd w:val="clear" w:color="auto" w:fill="auto"/>
          </w:tcPr>
          <w:p w14:paraId="1CBDF6ED" w14:textId="77777777" w:rsidR="008B4B08" w:rsidRPr="00885875" w:rsidRDefault="008B4B08" w:rsidP="00790122">
            <w:pPr>
              <w:jc w:val="both"/>
              <w:rPr>
                <w:rFonts w:ascii="Garamond" w:hAnsi="Garamond"/>
                <w:sz w:val="25"/>
                <w:szCs w:val="25"/>
              </w:rPr>
            </w:pPr>
            <w:r w:rsidRPr="00885875">
              <w:rPr>
                <w:rFonts w:ascii="Garamond" w:hAnsi="Garamond"/>
                <w:sz w:val="25"/>
                <w:szCs w:val="25"/>
              </w:rPr>
              <w:t>Richard J. Casey</w:t>
            </w:r>
          </w:p>
        </w:tc>
        <w:tc>
          <w:tcPr>
            <w:tcW w:w="2954" w:type="dxa"/>
            <w:shd w:val="clear" w:color="auto" w:fill="auto"/>
          </w:tcPr>
          <w:p w14:paraId="3EB69CC4" w14:textId="77777777" w:rsidR="008B4B08" w:rsidRPr="00885875" w:rsidRDefault="008B4B08" w:rsidP="00790122">
            <w:pPr>
              <w:jc w:val="both"/>
              <w:rPr>
                <w:rFonts w:ascii="Garamond" w:hAnsi="Garamond"/>
                <w:sz w:val="25"/>
                <w:szCs w:val="25"/>
              </w:rPr>
            </w:pPr>
            <w:r>
              <w:rPr>
                <w:rFonts w:ascii="Garamond" w:hAnsi="Garamond"/>
                <w:sz w:val="25"/>
                <w:szCs w:val="25"/>
                <w:lang w:val="es-ES"/>
              </w:rPr>
              <w:t>Irene Le Febvre</w:t>
            </w:r>
          </w:p>
        </w:tc>
        <w:tc>
          <w:tcPr>
            <w:tcW w:w="2880" w:type="dxa"/>
          </w:tcPr>
          <w:p w14:paraId="7EA8EDA8" w14:textId="77777777" w:rsidR="008B4B08" w:rsidRPr="00885875" w:rsidRDefault="008B4B08" w:rsidP="00790122">
            <w:pPr>
              <w:tabs>
                <w:tab w:val="left" w:pos="-1440"/>
                <w:tab w:val="left" w:pos="-720"/>
                <w:tab w:val="left" w:pos="0"/>
                <w:tab w:val="left" w:pos="459"/>
                <w:tab w:val="left" w:pos="1058"/>
                <w:tab w:val="right" w:pos="8640"/>
              </w:tabs>
              <w:jc w:val="both"/>
              <w:rPr>
                <w:rFonts w:ascii="Garamond" w:hAnsi="Garamond"/>
                <w:sz w:val="25"/>
                <w:szCs w:val="25"/>
              </w:rPr>
            </w:pPr>
            <w:r>
              <w:rPr>
                <w:rFonts w:ascii="Garamond" w:hAnsi="Garamond"/>
                <w:sz w:val="25"/>
                <w:szCs w:val="25"/>
              </w:rPr>
              <w:t>Christopher Russo, Ed.D.</w:t>
            </w:r>
          </w:p>
        </w:tc>
      </w:tr>
      <w:tr w:rsidR="008B4B08" w:rsidRPr="00885875" w14:paraId="29A272A2" w14:textId="77777777" w:rsidTr="00790122">
        <w:trPr>
          <w:jc w:val="right"/>
        </w:trPr>
        <w:tc>
          <w:tcPr>
            <w:tcW w:w="3092" w:type="dxa"/>
            <w:shd w:val="clear" w:color="auto" w:fill="auto"/>
          </w:tcPr>
          <w:p w14:paraId="1D601304" w14:textId="77777777" w:rsidR="008B4B08" w:rsidRPr="00885875" w:rsidRDefault="008B4B08" w:rsidP="00790122">
            <w:pPr>
              <w:jc w:val="both"/>
              <w:rPr>
                <w:rFonts w:ascii="Garamond" w:hAnsi="Garamond"/>
                <w:sz w:val="25"/>
                <w:szCs w:val="25"/>
              </w:rPr>
            </w:pPr>
            <w:r>
              <w:rPr>
                <w:rFonts w:ascii="Garamond" w:hAnsi="Garamond"/>
                <w:sz w:val="25"/>
                <w:szCs w:val="25"/>
              </w:rPr>
              <w:t>Rick Falkenstein</w:t>
            </w:r>
          </w:p>
        </w:tc>
        <w:tc>
          <w:tcPr>
            <w:tcW w:w="2954" w:type="dxa"/>
            <w:shd w:val="clear" w:color="auto" w:fill="auto"/>
          </w:tcPr>
          <w:p w14:paraId="09C63402" w14:textId="77777777" w:rsidR="008B4B08" w:rsidRPr="00885875" w:rsidRDefault="008B4B08" w:rsidP="00790122">
            <w:pPr>
              <w:jc w:val="both"/>
              <w:rPr>
                <w:rFonts w:ascii="Garamond" w:hAnsi="Garamond"/>
                <w:sz w:val="25"/>
                <w:szCs w:val="25"/>
              </w:rPr>
            </w:pPr>
            <w:r>
              <w:rPr>
                <w:rFonts w:ascii="Garamond" w:hAnsi="Garamond"/>
                <w:sz w:val="25"/>
                <w:szCs w:val="25"/>
              </w:rPr>
              <w:t>Damaris Gurowsky</w:t>
            </w:r>
          </w:p>
        </w:tc>
        <w:tc>
          <w:tcPr>
            <w:tcW w:w="2880" w:type="dxa"/>
          </w:tcPr>
          <w:p w14:paraId="13C5E302" w14:textId="77777777" w:rsidR="008B4B08" w:rsidRPr="00885875" w:rsidRDefault="008B4B08" w:rsidP="00790122">
            <w:pPr>
              <w:tabs>
                <w:tab w:val="left" w:pos="-1440"/>
                <w:tab w:val="left" w:pos="-720"/>
                <w:tab w:val="left" w:pos="0"/>
                <w:tab w:val="left" w:pos="459"/>
                <w:tab w:val="left" w:pos="1058"/>
                <w:tab w:val="right" w:pos="8640"/>
              </w:tabs>
              <w:jc w:val="both"/>
              <w:rPr>
                <w:rFonts w:ascii="Garamond" w:hAnsi="Garamond"/>
                <w:sz w:val="25"/>
                <w:szCs w:val="25"/>
              </w:rPr>
            </w:pPr>
            <w:r w:rsidRPr="00885875">
              <w:rPr>
                <w:rFonts w:ascii="Garamond" w:hAnsi="Garamond"/>
                <w:sz w:val="25"/>
                <w:szCs w:val="25"/>
              </w:rPr>
              <w:t>Alix Silva</w:t>
            </w:r>
          </w:p>
        </w:tc>
      </w:tr>
    </w:tbl>
    <w:p w14:paraId="19712631" w14:textId="77777777" w:rsidR="008B4B08" w:rsidRDefault="008B4B08" w:rsidP="008B4B08">
      <w:pPr>
        <w:pStyle w:val="ListParagraph"/>
        <w:spacing w:after="0" w:line="240" w:lineRule="auto"/>
        <w:ind w:left="360"/>
        <w:jc w:val="both"/>
        <w:rPr>
          <w:rFonts w:ascii="Garamond" w:hAnsi="Garamond"/>
          <w:sz w:val="28"/>
          <w:szCs w:val="28"/>
        </w:rPr>
      </w:pPr>
    </w:p>
    <w:p w14:paraId="21C22FBE" w14:textId="592A887A" w:rsidR="008E0C03" w:rsidRPr="006A6E38" w:rsidRDefault="003B7FE1" w:rsidP="00885875">
      <w:pPr>
        <w:pStyle w:val="ListParagraph"/>
        <w:numPr>
          <w:ilvl w:val="0"/>
          <w:numId w:val="26"/>
        </w:numPr>
        <w:spacing w:after="0" w:line="240" w:lineRule="auto"/>
        <w:ind w:left="360"/>
        <w:jc w:val="both"/>
        <w:rPr>
          <w:rFonts w:ascii="Garamond" w:hAnsi="Garamond"/>
          <w:sz w:val="28"/>
          <w:szCs w:val="28"/>
        </w:rPr>
      </w:pPr>
      <w:r w:rsidRPr="006A6E38">
        <w:rPr>
          <w:rFonts w:ascii="Garamond" w:hAnsi="Garamond"/>
          <w:sz w:val="28"/>
          <w:szCs w:val="28"/>
        </w:rPr>
        <w:t xml:space="preserve">Acceptance of the public session minutes </w:t>
      </w:r>
      <w:r w:rsidR="00047394" w:rsidRPr="006A6E38">
        <w:rPr>
          <w:rFonts w:ascii="Garamond" w:hAnsi="Garamond"/>
          <w:sz w:val="28"/>
          <w:szCs w:val="28"/>
        </w:rPr>
        <w:t xml:space="preserve">for </w:t>
      </w:r>
      <w:r w:rsidR="0066757B">
        <w:rPr>
          <w:rFonts w:ascii="Garamond" w:hAnsi="Garamond"/>
          <w:sz w:val="28"/>
          <w:szCs w:val="28"/>
        </w:rPr>
        <w:t>November 19</w:t>
      </w:r>
      <w:r w:rsidR="004A1367" w:rsidRPr="006A6E38">
        <w:rPr>
          <w:rFonts w:ascii="Garamond" w:hAnsi="Garamond"/>
          <w:sz w:val="28"/>
          <w:szCs w:val="28"/>
        </w:rPr>
        <w:t>, 202</w:t>
      </w:r>
      <w:r w:rsidR="008B4B08" w:rsidRPr="006A6E38">
        <w:rPr>
          <w:rFonts w:ascii="Garamond" w:hAnsi="Garamond"/>
          <w:sz w:val="28"/>
          <w:szCs w:val="28"/>
        </w:rPr>
        <w:t>5</w:t>
      </w:r>
      <w:r w:rsidRPr="006A6E38">
        <w:rPr>
          <w:rFonts w:ascii="Garamond" w:hAnsi="Garamond"/>
          <w:sz w:val="28"/>
          <w:szCs w:val="28"/>
        </w:rPr>
        <w:t>.</w:t>
      </w:r>
    </w:p>
    <w:p w14:paraId="09C049E2" w14:textId="77777777" w:rsidR="008E0C03" w:rsidRPr="00C8246D" w:rsidRDefault="008E0C03" w:rsidP="0061331D">
      <w:pPr>
        <w:pStyle w:val="ListParagraph"/>
        <w:spacing w:after="0" w:line="240" w:lineRule="auto"/>
        <w:ind w:left="360"/>
        <w:jc w:val="both"/>
        <w:rPr>
          <w:rFonts w:ascii="Garamond" w:hAnsi="Garamond"/>
          <w:sz w:val="24"/>
          <w:szCs w:val="24"/>
        </w:rPr>
      </w:pPr>
    </w:p>
    <w:p w14:paraId="7B16CD34" w14:textId="77777777" w:rsidR="007310A8" w:rsidRDefault="003B7FE1" w:rsidP="007310A8">
      <w:pPr>
        <w:pStyle w:val="ListParagraph"/>
        <w:numPr>
          <w:ilvl w:val="0"/>
          <w:numId w:val="26"/>
        </w:numPr>
        <w:spacing w:after="0" w:line="240" w:lineRule="auto"/>
        <w:ind w:left="360"/>
        <w:jc w:val="both"/>
        <w:rPr>
          <w:rFonts w:ascii="Garamond" w:hAnsi="Garamond"/>
          <w:sz w:val="28"/>
          <w:szCs w:val="28"/>
        </w:rPr>
      </w:pPr>
      <w:r w:rsidRPr="00885875">
        <w:rPr>
          <w:rFonts w:ascii="Garamond" w:hAnsi="Garamond"/>
          <w:sz w:val="28"/>
          <w:szCs w:val="28"/>
        </w:rPr>
        <w:t>Public Participation</w:t>
      </w:r>
      <w:r w:rsidR="008E0C03" w:rsidRPr="00885875">
        <w:rPr>
          <w:rFonts w:ascii="Garamond" w:hAnsi="Garamond"/>
          <w:sz w:val="28"/>
          <w:szCs w:val="28"/>
        </w:rPr>
        <w:t xml:space="preserve"> – O</w:t>
      </w:r>
      <w:r w:rsidRPr="00885875">
        <w:rPr>
          <w:rFonts w:ascii="Garamond" w:hAnsi="Garamond"/>
          <w:sz w:val="28"/>
          <w:szCs w:val="28"/>
        </w:rPr>
        <w:t>pportunity for public to address the NJSIG Trustees regarding specific agenda items. Each person will have five minutes to speak.</w:t>
      </w:r>
    </w:p>
    <w:p w14:paraId="1D169816" w14:textId="77777777" w:rsidR="007310A8" w:rsidRPr="007310A8" w:rsidRDefault="007310A8" w:rsidP="007310A8">
      <w:pPr>
        <w:pStyle w:val="ListParagraph"/>
        <w:rPr>
          <w:rFonts w:ascii="Garamond" w:hAnsi="Garamond"/>
          <w:sz w:val="28"/>
          <w:szCs w:val="28"/>
        </w:rPr>
      </w:pPr>
    </w:p>
    <w:p w14:paraId="3E891B17" w14:textId="457A2CD5" w:rsidR="007310A8" w:rsidRPr="007310A8" w:rsidRDefault="007310A8" w:rsidP="007310A8">
      <w:pPr>
        <w:pStyle w:val="ListParagraph"/>
        <w:numPr>
          <w:ilvl w:val="0"/>
          <w:numId w:val="26"/>
        </w:numPr>
        <w:spacing w:after="0" w:line="240" w:lineRule="auto"/>
        <w:ind w:left="360"/>
        <w:jc w:val="both"/>
        <w:rPr>
          <w:rFonts w:ascii="Garamond" w:hAnsi="Garamond"/>
          <w:sz w:val="28"/>
          <w:szCs w:val="28"/>
        </w:rPr>
      </w:pPr>
      <w:r w:rsidRPr="007310A8">
        <w:rPr>
          <w:rFonts w:ascii="Garamond" w:hAnsi="Garamond"/>
          <w:sz w:val="28"/>
          <w:szCs w:val="28"/>
        </w:rPr>
        <w:t>Sub-fund Liaisons – Reports/Comments</w:t>
      </w:r>
    </w:p>
    <w:p w14:paraId="5066ADAF" w14:textId="77777777" w:rsidR="007310A8" w:rsidRDefault="007310A8" w:rsidP="007310A8">
      <w:pPr>
        <w:pStyle w:val="ListParagraph"/>
        <w:spacing w:after="0" w:line="240" w:lineRule="auto"/>
        <w:ind w:left="360"/>
        <w:jc w:val="both"/>
        <w:rPr>
          <w:rFonts w:ascii="Garamond" w:hAnsi="Garamond"/>
          <w:sz w:val="28"/>
          <w:szCs w:val="28"/>
        </w:rPr>
      </w:pPr>
    </w:p>
    <w:p w14:paraId="375DB455" w14:textId="0A789E89" w:rsidR="00937687" w:rsidRPr="00885875" w:rsidRDefault="00937687" w:rsidP="00885875">
      <w:pPr>
        <w:pStyle w:val="ListParagraph"/>
        <w:numPr>
          <w:ilvl w:val="0"/>
          <w:numId w:val="26"/>
        </w:numPr>
        <w:spacing w:after="0" w:line="240" w:lineRule="auto"/>
        <w:ind w:left="360"/>
        <w:jc w:val="both"/>
        <w:rPr>
          <w:rFonts w:ascii="Garamond" w:hAnsi="Garamond"/>
          <w:sz w:val="28"/>
          <w:szCs w:val="28"/>
        </w:rPr>
      </w:pPr>
      <w:r>
        <w:rPr>
          <w:rFonts w:ascii="Garamond" w:hAnsi="Garamond"/>
          <w:sz w:val="28"/>
          <w:szCs w:val="28"/>
        </w:rPr>
        <w:t>Reports:</w:t>
      </w:r>
    </w:p>
    <w:p w14:paraId="59AE0949" w14:textId="1FD3E7D2" w:rsidR="00885875" w:rsidRDefault="00885875" w:rsidP="001664AD">
      <w:pPr>
        <w:jc w:val="both"/>
        <w:rPr>
          <w:rFonts w:ascii="Garamond" w:hAnsi="Garamond"/>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5"/>
        <w:gridCol w:w="2690"/>
      </w:tblGrid>
      <w:tr w:rsidR="00937687" w:rsidRPr="00DE66DC" w14:paraId="18641A97" w14:textId="77777777" w:rsidTr="00937687">
        <w:tc>
          <w:tcPr>
            <w:tcW w:w="6575" w:type="dxa"/>
          </w:tcPr>
          <w:p w14:paraId="0EDC6EA9" w14:textId="071F0A54" w:rsidR="00937687" w:rsidRPr="0030491A" w:rsidRDefault="00937687" w:rsidP="00937687">
            <w:pPr>
              <w:pStyle w:val="ListParagraph"/>
              <w:numPr>
                <w:ilvl w:val="0"/>
                <w:numId w:val="31"/>
              </w:numPr>
              <w:spacing w:after="0" w:line="240" w:lineRule="auto"/>
              <w:jc w:val="both"/>
              <w:rPr>
                <w:rFonts w:ascii="Garamond" w:hAnsi="Garamond"/>
                <w:sz w:val="28"/>
                <w:szCs w:val="28"/>
              </w:rPr>
            </w:pPr>
            <w:r>
              <w:rPr>
                <w:rFonts w:ascii="Garamond" w:hAnsi="Garamond"/>
                <w:sz w:val="28"/>
                <w:szCs w:val="28"/>
              </w:rPr>
              <w:t>Executive Director Report</w:t>
            </w:r>
          </w:p>
        </w:tc>
        <w:tc>
          <w:tcPr>
            <w:tcW w:w="2690" w:type="dxa"/>
          </w:tcPr>
          <w:p w14:paraId="398E050A" w14:textId="650FDAAA" w:rsidR="00937687" w:rsidRDefault="00937687" w:rsidP="00934AE6">
            <w:pPr>
              <w:jc w:val="right"/>
              <w:rPr>
                <w:rFonts w:ascii="Garamond" w:hAnsi="Garamond"/>
                <w:sz w:val="28"/>
                <w:szCs w:val="28"/>
              </w:rPr>
            </w:pPr>
            <w:r>
              <w:rPr>
                <w:rFonts w:ascii="Garamond" w:hAnsi="Garamond"/>
                <w:sz w:val="28"/>
                <w:szCs w:val="28"/>
              </w:rPr>
              <w:t>Jill Deitch</w:t>
            </w:r>
          </w:p>
        </w:tc>
      </w:tr>
      <w:tr w:rsidR="00937687" w:rsidRPr="00DE66DC" w14:paraId="03D92CFB" w14:textId="77777777" w:rsidTr="00937687">
        <w:tc>
          <w:tcPr>
            <w:tcW w:w="6575" w:type="dxa"/>
          </w:tcPr>
          <w:p w14:paraId="535CD10C" w14:textId="6E60F5EB" w:rsidR="00937687" w:rsidRPr="0030491A" w:rsidRDefault="00937687" w:rsidP="00937687">
            <w:pPr>
              <w:pStyle w:val="ListParagraph"/>
              <w:numPr>
                <w:ilvl w:val="0"/>
                <w:numId w:val="31"/>
              </w:numPr>
              <w:spacing w:after="0" w:line="240" w:lineRule="auto"/>
              <w:jc w:val="both"/>
              <w:rPr>
                <w:rFonts w:ascii="Garamond" w:hAnsi="Garamond"/>
                <w:sz w:val="28"/>
                <w:szCs w:val="28"/>
              </w:rPr>
            </w:pPr>
            <w:r>
              <w:rPr>
                <w:rFonts w:ascii="Garamond" w:hAnsi="Garamond"/>
                <w:sz w:val="28"/>
                <w:szCs w:val="28"/>
              </w:rPr>
              <w:t>Accounting/Finance Report</w:t>
            </w:r>
          </w:p>
        </w:tc>
        <w:tc>
          <w:tcPr>
            <w:tcW w:w="2690" w:type="dxa"/>
          </w:tcPr>
          <w:p w14:paraId="2ACC8A0F" w14:textId="1E82B911" w:rsidR="00937687" w:rsidRPr="00D80AA0" w:rsidRDefault="00937687" w:rsidP="00934AE6">
            <w:pPr>
              <w:jc w:val="right"/>
              <w:rPr>
                <w:rFonts w:ascii="Garamond" w:hAnsi="Garamond"/>
                <w:sz w:val="28"/>
                <w:szCs w:val="28"/>
              </w:rPr>
            </w:pPr>
            <w:r>
              <w:rPr>
                <w:rFonts w:ascii="Garamond" w:hAnsi="Garamond"/>
                <w:sz w:val="28"/>
                <w:szCs w:val="28"/>
              </w:rPr>
              <w:t>Michele Carosi</w:t>
            </w:r>
          </w:p>
        </w:tc>
      </w:tr>
      <w:tr w:rsidR="00937687" w:rsidRPr="00DE66DC" w14:paraId="7FCB5D50" w14:textId="77777777" w:rsidTr="00937687">
        <w:tc>
          <w:tcPr>
            <w:tcW w:w="6575" w:type="dxa"/>
          </w:tcPr>
          <w:p w14:paraId="3D9F5042" w14:textId="4F827BD3" w:rsidR="00937687" w:rsidRPr="00D80AA0" w:rsidRDefault="00937687" w:rsidP="00937687">
            <w:pPr>
              <w:pStyle w:val="ListParagraph"/>
              <w:numPr>
                <w:ilvl w:val="0"/>
                <w:numId w:val="31"/>
              </w:numPr>
              <w:spacing w:after="0" w:line="240" w:lineRule="auto"/>
              <w:jc w:val="both"/>
              <w:rPr>
                <w:rFonts w:ascii="Garamond" w:hAnsi="Garamond"/>
                <w:sz w:val="28"/>
                <w:szCs w:val="28"/>
              </w:rPr>
            </w:pPr>
            <w:r>
              <w:rPr>
                <w:rFonts w:ascii="Garamond" w:hAnsi="Garamond"/>
                <w:sz w:val="28"/>
                <w:szCs w:val="28"/>
              </w:rPr>
              <w:lastRenderedPageBreak/>
              <w:t>Underwriting Report</w:t>
            </w:r>
          </w:p>
        </w:tc>
        <w:tc>
          <w:tcPr>
            <w:tcW w:w="2690" w:type="dxa"/>
          </w:tcPr>
          <w:p w14:paraId="23D6BADC" w14:textId="0ED12679" w:rsidR="00937687" w:rsidRPr="00D80AA0" w:rsidRDefault="00937687" w:rsidP="00934AE6">
            <w:pPr>
              <w:jc w:val="right"/>
              <w:rPr>
                <w:rFonts w:ascii="Garamond" w:hAnsi="Garamond"/>
                <w:sz w:val="28"/>
                <w:szCs w:val="28"/>
              </w:rPr>
            </w:pPr>
            <w:r>
              <w:rPr>
                <w:rFonts w:ascii="Garamond" w:hAnsi="Garamond"/>
                <w:sz w:val="28"/>
                <w:szCs w:val="28"/>
              </w:rPr>
              <w:t>Claire King</w:t>
            </w:r>
          </w:p>
        </w:tc>
      </w:tr>
      <w:tr w:rsidR="00937687" w:rsidRPr="00DE66DC" w14:paraId="7D2C94F8" w14:textId="77777777" w:rsidTr="00937687">
        <w:tc>
          <w:tcPr>
            <w:tcW w:w="6575" w:type="dxa"/>
          </w:tcPr>
          <w:p w14:paraId="37C7CCA2" w14:textId="433BB84C" w:rsidR="00937687" w:rsidRDefault="00937687" w:rsidP="00937687">
            <w:pPr>
              <w:pStyle w:val="ListParagraph"/>
              <w:numPr>
                <w:ilvl w:val="0"/>
                <w:numId w:val="31"/>
              </w:numPr>
              <w:spacing w:after="0" w:line="240" w:lineRule="auto"/>
              <w:jc w:val="both"/>
              <w:rPr>
                <w:rFonts w:ascii="Garamond" w:hAnsi="Garamond"/>
                <w:sz w:val="28"/>
                <w:szCs w:val="28"/>
              </w:rPr>
            </w:pPr>
            <w:r>
              <w:rPr>
                <w:rFonts w:ascii="Garamond" w:hAnsi="Garamond"/>
                <w:sz w:val="28"/>
                <w:szCs w:val="28"/>
              </w:rPr>
              <w:t>Claims Report</w:t>
            </w:r>
          </w:p>
        </w:tc>
        <w:tc>
          <w:tcPr>
            <w:tcW w:w="2690" w:type="dxa"/>
          </w:tcPr>
          <w:p w14:paraId="07024563" w14:textId="4FBF5C51" w:rsidR="00937687" w:rsidRDefault="00937687" w:rsidP="00934AE6">
            <w:pPr>
              <w:jc w:val="right"/>
              <w:rPr>
                <w:rFonts w:ascii="Garamond" w:hAnsi="Garamond"/>
                <w:sz w:val="28"/>
                <w:szCs w:val="28"/>
              </w:rPr>
            </w:pPr>
            <w:r>
              <w:rPr>
                <w:rFonts w:ascii="Garamond" w:hAnsi="Garamond"/>
                <w:sz w:val="28"/>
                <w:szCs w:val="28"/>
              </w:rPr>
              <w:t>Sherwin Archibald</w:t>
            </w:r>
          </w:p>
        </w:tc>
      </w:tr>
      <w:tr w:rsidR="00937687" w:rsidRPr="00DE66DC" w14:paraId="471788E0" w14:textId="77777777" w:rsidTr="00937687">
        <w:tc>
          <w:tcPr>
            <w:tcW w:w="6575" w:type="dxa"/>
          </w:tcPr>
          <w:p w14:paraId="325BDC2A" w14:textId="2AD11662" w:rsidR="00937687" w:rsidRPr="00937687" w:rsidRDefault="00937687" w:rsidP="00937687">
            <w:pPr>
              <w:pStyle w:val="ListParagraph"/>
              <w:numPr>
                <w:ilvl w:val="0"/>
                <w:numId w:val="31"/>
              </w:numPr>
              <w:spacing w:after="0" w:line="240" w:lineRule="auto"/>
              <w:jc w:val="both"/>
              <w:rPr>
                <w:rFonts w:ascii="Garamond" w:hAnsi="Garamond"/>
                <w:sz w:val="28"/>
                <w:szCs w:val="28"/>
              </w:rPr>
            </w:pPr>
            <w:r>
              <w:rPr>
                <w:rFonts w:ascii="Garamond" w:hAnsi="Garamond"/>
                <w:sz w:val="28"/>
                <w:szCs w:val="28"/>
              </w:rPr>
              <w:t>Information Technology Report</w:t>
            </w:r>
          </w:p>
        </w:tc>
        <w:tc>
          <w:tcPr>
            <w:tcW w:w="2690" w:type="dxa"/>
          </w:tcPr>
          <w:p w14:paraId="091A0AA8" w14:textId="2B67643B" w:rsidR="00937687" w:rsidRDefault="00937687" w:rsidP="00937687">
            <w:pPr>
              <w:jc w:val="right"/>
              <w:rPr>
                <w:rFonts w:ascii="Garamond" w:hAnsi="Garamond"/>
                <w:sz w:val="28"/>
                <w:szCs w:val="28"/>
              </w:rPr>
            </w:pPr>
            <w:r>
              <w:rPr>
                <w:rFonts w:ascii="Garamond" w:hAnsi="Garamond"/>
                <w:sz w:val="28"/>
                <w:szCs w:val="28"/>
              </w:rPr>
              <w:t>Jeff Cook</w:t>
            </w:r>
          </w:p>
        </w:tc>
      </w:tr>
      <w:tr w:rsidR="00937687" w:rsidRPr="00DE66DC" w14:paraId="350C9271" w14:textId="77777777" w:rsidTr="00937687">
        <w:tc>
          <w:tcPr>
            <w:tcW w:w="6575" w:type="dxa"/>
          </w:tcPr>
          <w:p w14:paraId="2147438C" w14:textId="54A721D8" w:rsidR="00937687" w:rsidRDefault="00937687" w:rsidP="00937687">
            <w:pPr>
              <w:pStyle w:val="ListParagraph"/>
              <w:numPr>
                <w:ilvl w:val="0"/>
                <w:numId w:val="31"/>
              </w:numPr>
              <w:spacing w:after="0" w:line="240" w:lineRule="auto"/>
              <w:jc w:val="both"/>
              <w:rPr>
                <w:rFonts w:ascii="Garamond" w:hAnsi="Garamond"/>
                <w:sz w:val="28"/>
                <w:szCs w:val="28"/>
              </w:rPr>
            </w:pPr>
            <w:r>
              <w:rPr>
                <w:rFonts w:ascii="Garamond" w:hAnsi="Garamond"/>
                <w:sz w:val="28"/>
                <w:szCs w:val="28"/>
              </w:rPr>
              <w:t>Member Services and Loss Control</w:t>
            </w:r>
            <w:r w:rsidR="001A4DBF">
              <w:rPr>
                <w:rFonts w:ascii="Garamond" w:hAnsi="Garamond"/>
                <w:sz w:val="28"/>
                <w:szCs w:val="28"/>
              </w:rPr>
              <w:t xml:space="preserve"> Report</w:t>
            </w:r>
          </w:p>
        </w:tc>
        <w:tc>
          <w:tcPr>
            <w:tcW w:w="2690" w:type="dxa"/>
          </w:tcPr>
          <w:p w14:paraId="45F72328" w14:textId="67881D79" w:rsidR="00937687" w:rsidRDefault="00937687" w:rsidP="00934AE6">
            <w:pPr>
              <w:jc w:val="right"/>
              <w:rPr>
                <w:rFonts w:ascii="Garamond" w:hAnsi="Garamond"/>
                <w:sz w:val="28"/>
                <w:szCs w:val="28"/>
              </w:rPr>
            </w:pPr>
            <w:r>
              <w:rPr>
                <w:rFonts w:ascii="Garamond" w:hAnsi="Garamond"/>
                <w:sz w:val="28"/>
                <w:szCs w:val="28"/>
              </w:rPr>
              <w:t>Lauren Schilling</w:t>
            </w:r>
          </w:p>
        </w:tc>
      </w:tr>
    </w:tbl>
    <w:p w14:paraId="68E8DDA6" w14:textId="08735561" w:rsidR="00937687" w:rsidRPr="001664AD" w:rsidRDefault="00937687" w:rsidP="001664AD">
      <w:pPr>
        <w:jc w:val="both"/>
        <w:rPr>
          <w:rFonts w:ascii="Garamond" w:hAnsi="Garamond"/>
        </w:rPr>
      </w:pPr>
    </w:p>
    <w:p w14:paraId="5B3B19E0" w14:textId="540AEB94" w:rsidR="00885875" w:rsidRPr="00885875" w:rsidRDefault="00885875" w:rsidP="008D552E">
      <w:pPr>
        <w:pStyle w:val="ListParagraph"/>
        <w:numPr>
          <w:ilvl w:val="0"/>
          <w:numId w:val="26"/>
        </w:numPr>
        <w:spacing w:after="0" w:line="240" w:lineRule="auto"/>
        <w:ind w:left="360"/>
        <w:contextualSpacing w:val="0"/>
        <w:jc w:val="both"/>
        <w:rPr>
          <w:rFonts w:ascii="Garamond" w:hAnsi="Garamond"/>
          <w:sz w:val="28"/>
          <w:szCs w:val="28"/>
        </w:rPr>
      </w:pPr>
      <w:r w:rsidRPr="00885875">
        <w:rPr>
          <w:rFonts w:ascii="Garamond" w:hAnsi="Garamond"/>
          <w:sz w:val="28"/>
          <w:szCs w:val="28"/>
        </w:rPr>
        <w:t>Discussion Items:</w:t>
      </w:r>
    </w:p>
    <w:p w14:paraId="055C9473" w14:textId="77777777" w:rsidR="00885875" w:rsidRPr="00C8246D" w:rsidRDefault="00885875" w:rsidP="008D552E">
      <w:pPr>
        <w:jc w:val="both"/>
        <w:rPr>
          <w:rFonts w:ascii="Garamond" w:hAnsi="Garamond"/>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5"/>
        <w:gridCol w:w="3500"/>
      </w:tblGrid>
      <w:tr w:rsidR="0066757B" w:rsidRPr="00DE66DC" w14:paraId="0E0A56C0" w14:textId="77777777" w:rsidTr="000C4EBC">
        <w:tc>
          <w:tcPr>
            <w:tcW w:w="5765" w:type="dxa"/>
          </w:tcPr>
          <w:p w14:paraId="3E402161" w14:textId="77777777" w:rsidR="0066757B" w:rsidRPr="00C72D34" w:rsidRDefault="0066757B" w:rsidP="000C4EBC">
            <w:pPr>
              <w:pStyle w:val="ListParagraph"/>
              <w:numPr>
                <w:ilvl w:val="0"/>
                <w:numId w:val="36"/>
              </w:numPr>
              <w:jc w:val="both"/>
              <w:rPr>
                <w:rFonts w:ascii="Garamond" w:hAnsi="Garamond"/>
                <w:sz w:val="28"/>
                <w:szCs w:val="28"/>
              </w:rPr>
            </w:pPr>
            <w:r w:rsidRPr="00C72D34">
              <w:rPr>
                <w:rFonts w:ascii="Garamond" w:hAnsi="Garamond"/>
                <w:sz w:val="28"/>
                <w:szCs w:val="28"/>
              </w:rPr>
              <w:t>Reinsurance property renewal</w:t>
            </w:r>
            <w:r>
              <w:rPr>
                <w:rFonts w:ascii="Garamond" w:hAnsi="Garamond"/>
                <w:sz w:val="28"/>
                <w:szCs w:val="28"/>
              </w:rPr>
              <w:t>,</w:t>
            </w:r>
            <w:r w:rsidRPr="00C72D34">
              <w:rPr>
                <w:rFonts w:ascii="Garamond" w:hAnsi="Garamond"/>
                <w:sz w:val="28"/>
                <w:szCs w:val="28"/>
              </w:rPr>
              <w:t xml:space="preserve"> update</w:t>
            </w:r>
          </w:p>
          <w:p w14:paraId="3D4D6E50" w14:textId="77777777" w:rsidR="0066757B" w:rsidRPr="00C72D34" w:rsidRDefault="0066757B" w:rsidP="000C4EBC">
            <w:pPr>
              <w:pStyle w:val="ListParagraph"/>
              <w:numPr>
                <w:ilvl w:val="0"/>
                <w:numId w:val="36"/>
              </w:numPr>
              <w:jc w:val="both"/>
              <w:rPr>
                <w:rFonts w:ascii="Garamond" w:hAnsi="Garamond"/>
                <w:sz w:val="28"/>
                <w:szCs w:val="28"/>
              </w:rPr>
            </w:pPr>
            <w:r w:rsidRPr="00C72D34">
              <w:rPr>
                <w:rFonts w:ascii="Garamond" w:hAnsi="Garamond"/>
                <w:sz w:val="28"/>
                <w:szCs w:val="28"/>
              </w:rPr>
              <w:t>Casualty reinsurance renewal</w:t>
            </w:r>
            <w:r>
              <w:rPr>
                <w:rFonts w:ascii="Garamond" w:hAnsi="Garamond"/>
                <w:sz w:val="28"/>
                <w:szCs w:val="28"/>
              </w:rPr>
              <w:t xml:space="preserve">, </w:t>
            </w:r>
            <w:r w:rsidRPr="00C72D34">
              <w:rPr>
                <w:rFonts w:ascii="Garamond" w:hAnsi="Garamond"/>
                <w:sz w:val="28"/>
                <w:szCs w:val="28"/>
              </w:rPr>
              <w:t>update</w:t>
            </w:r>
          </w:p>
          <w:p w14:paraId="5E8DD85D" w14:textId="1BA12BDB" w:rsidR="0066757B" w:rsidRPr="00D01BE6" w:rsidRDefault="0066757B" w:rsidP="000C4EBC">
            <w:pPr>
              <w:pStyle w:val="ListParagraph"/>
              <w:numPr>
                <w:ilvl w:val="0"/>
                <w:numId w:val="36"/>
              </w:numPr>
              <w:spacing w:after="0" w:line="240" w:lineRule="auto"/>
              <w:jc w:val="both"/>
              <w:rPr>
                <w:rFonts w:ascii="Garamond" w:hAnsi="Garamond"/>
                <w:sz w:val="28"/>
                <w:szCs w:val="28"/>
              </w:rPr>
            </w:pPr>
            <w:r>
              <w:rPr>
                <w:rFonts w:ascii="Garamond" w:hAnsi="Garamond"/>
                <w:sz w:val="28"/>
                <w:szCs w:val="28"/>
              </w:rPr>
              <w:t>Surplus return</w:t>
            </w:r>
          </w:p>
        </w:tc>
        <w:tc>
          <w:tcPr>
            <w:tcW w:w="3500" w:type="dxa"/>
          </w:tcPr>
          <w:p w14:paraId="02B257CF" w14:textId="77777777" w:rsidR="0066757B" w:rsidRDefault="0066757B" w:rsidP="000C4EBC">
            <w:pPr>
              <w:jc w:val="right"/>
              <w:rPr>
                <w:rFonts w:ascii="Garamond" w:hAnsi="Garamond"/>
                <w:sz w:val="28"/>
                <w:szCs w:val="28"/>
              </w:rPr>
            </w:pPr>
            <w:r>
              <w:rPr>
                <w:rFonts w:ascii="Garamond" w:hAnsi="Garamond"/>
                <w:sz w:val="28"/>
                <w:szCs w:val="28"/>
              </w:rPr>
              <w:t>Jill Deitch</w:t>
            </w:r>
          </w:p>
          <w:p w14:paraId="0EDF4285" w14:textId="77777777" w:rsidR="0066757B" w:rsidRDefault="0066757B" w:rsidP="000C4EBC">
            <w:pPr>
              <w:jc w:val="right"/>
              <w:rPr>
                <w:rFonts w:ascii="Garamond" w:hAnsi="Garamond"/>
                <w:sz w:val="28"/>
                <w:szCs w:val="28"/>
              </w:rPr>
            </w:pPr>
            <w:r>
              <w:rPr>
                <w:rFonts w:ascii="Garamond" w:hAnsi="Garamond"/>
                <w:sz w:val="28"/>
                <w:szCs w:val="28"/>
              </w:rPr>
              <w:t>Jill Deitch</w:t>
            </w:r>
          </w:p>
          <w:p w14:paraId="2607A324" w14:textId="77777777" w:rsidR="0066757B" w:rsidRPr="00D80AA0" w:rsidRDefault="0066757B" w:rsidP="000C4EBC">
            <w:pPr>
              <w:jc w:val="right"/>
              <w:rPr>
                <w:rFonts w:ascii="Garamond" w:hAnsi="Garamond"/>
                <w:sz w:val="28"/>
                <w:szCs w:val="28"/>
              </w:rPr>
            </w:pPr>
            <w:r>
              <w:rPr>
                <w:rFonts w:ascii="Garamond" w:hAnsi="Garamond"/>
                <w:sz w:val="28"/>
                <w:szCs w:val="28"/>
              </w:rPr>
              <w:t>Jill Deitch</w:t>
            </w:r>
          </w:p>
        </w:tc>
      </w:tr>
      <w:tr w:rsidR="0066757B" w:rsidRPr="00DE66DC" w14:paraId="212FCCD7" w14:textId="77777777" w:rsidTr="000C4EBC">
        <w:tc>
          <w:tcPr>
            <w:tcW w:w="5765" w:type="dxa"/>
          </w:tcPr>
          <w:p w14:paraId="3DAEBFD8" w14:textId="4C57AA22" w:rsidR="0066757B" w:rsidRPr="00417518" w:rsidRDefault="0066757B" w:rsidP="000C4EBC">
            <w:pPr>
              <w:pStyle w:val="ListParagraph"/>
              <w:numPr>
                <w:ilvl w:val="0"/>
                <w:numId w:val="36"/>
              </w:numPr>
              <w:rPr>
                <w:rFonts w:ascii="Garamond" w:hAnsi="Garamond"/>
                <w:sz w:val="28"/>
                <w:szCs w:val="28"/>
              </w:rPr>
            </w:pPr>
            <w:r w:rsidRPr="00417518">
              <w:rPr>
                <w:rFonts w:ascii="Garamond" w:hAnsi="Garamond"/>
                <w:sz w:val="28"/>
                <w:szCs w:val="28"/>
              </w:rPr>
              <w:t xml:space="preserve">March </w:t>
            </w:r>
            <w:r w:rsidR="00417518" w:rsidRPr="00417518">
              <w:rPr>
                <w:rFonts w:ascii="Garamond" w:hAnsi="Garamond"/>
                <w:sz w:val="28"/>
                <w:szCs w:val="28"/>
              </w:rPr>
              <w:t>6</w:t>
            </w:r>
            <w:r w:rsidRPr="00417518">
              <w:rPr>
                <w:rFonts w:ascii="Garamond" w:hAnsi="Garamond"/>
                <w:sz w:val="28"/>
                <w:szCs w:val="28"/>
              </w:rPr>
              <w:t>, 2026 Broker Meeting</w:t>
            </w:r>
          </w:p>
        </w:tc>
        <w:tc>
          <w:tcPr>
            <w:tcW w:w="3500" w:type="dxa"/>
          </w:tcPr>
          <w:p w14:paraId="74028EDE" w14:textId="77777777" w:rsidR="0066757B" w:rsidRDefault="0066757B" w:rsidP="000C4EBC">
            <w:pPr>
              <w:jc w:val="right"/>
              <w:rPr>
                <w:rFonts w:ascii="Garamond" w:hAnsi="Garamond"/>
                <w:sz w:val="28"/>
                <w:szCs w:val="28"/>
              </w:rPr>
            </w:pPr>
            <w:r w:rsidRPr="00417518">
              <w:rPr>
                <w:rFonts w:ascii="Garamond" w:hAnsi="Garamond"/>
                <w:sz w:val="28"/>
                <w:szCs w:val="28"/>
              </w:rPr>
              <w:t>Jill Deitch, Lauren Schilling</w:t>
            </w:r>
          </w:p>
        </w:tc>
      </w:tr>
    </w:tbl>
    <w:p w14:paraId="26C81D2E" w14:textId="0B8D7F5A" w:rsidR="00D1554C" w:rsidRPr="00885875" w:rsidRDefault="00D1554C" w:rsidP="008D552E">
      <w:pPr>
        <w:pStyle w:val="ListParagraph"/>
        <w:numPr>
          <w:ilvl w:val="0"/>
          <w:numId w:val="26"/>
        </w:numPr>
        <w:spacing w:after="0" w:line="240" w:lineRule="auto"/>
        <w:ind w:left="360"/>
        <w:jc w:val="both"/>
        <w:rPr>
          <w:rFonts w:ascii="Garamond" w:hAnsi="Garamond"/>
          <w:sz w:val="28"/>
          <w:szCs w:val="28"/>
        </w:rPr>
      </w:pPr>
      <w:r w:rsidRPr="00885875">
        <w:rPr>
          <w:rFonts w:ascii="Garamond" w:hAnsi="Garamond"/>
          <w:sz w:val="28"/>
          <w:szCs w:val="28"/>
        </w:rPr>
        <w:t>Action Items:</w:t>
      </w:r>
    </w:p>
    <w:p w14:paraId="0BE3D64E" w14:textId="173D606A" w:rsidR="00885875" w:rsidRDefault="00885875" w:rsidP="001F13B5">
      <w:pPr>
        <w:jc w:val="both"/>
        <w:rPr>
          <w:rFonts w:ascii="Garamond" w:eastAsia="Calibri" w:hAnsi="Garamond"/>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5"/>
        <w:gridCol w:w="3050"/>
      </w:tblGrid>
      <w:tr w:rsidR="0066757B" w:rsidRPr="00885875" w14:paraId="58B3E3AA" w14:textId="77777777" w:rsidTr="000C4EBC">
        <w:tc>
          <w:tcPr>
            <w:tcW w:w="6215" w:type="dxa"/>
          </w:tcPr>
          <w:p w14:paraId="1865DC49" w14:textId="77777777" w:rsidR="0066757B" w:rsidRDefault="0066757B" w:rsidP="000C4EBC">
            <w:pPr>
              <w:pStyle w:val="ListParagraph"/>
              <w:numPr>
                <w:ilvl w:val="0"/>
                <w:numId w:val="33"/>
              </w:numPr>
              <w:spacing w:after="0" w:line="240" w:lineRule="auto"/>
              <w:jc w:val="both"/>
              <w:rPr>
                <w:rFonts w:ascii="Garamond" w:hAnsi="Garamond"/>
                <w:sz w:val="28"/>
                <w:szCs w:val="28"/>
              </w:rPr>
            </w:pPr>
            <w:r>
              <w:rPr>
                <w:rFonts w:ascii="Garamond" w:hAnsi="Garamond"/>
                <w:sz w:val="28"/>
                <w:szCs w:val="28"/>
              </w:rPr>
              <w:t>Checking accounts &amp; new claims ratification</w:t>
            </w:r>
          </w:p>
          <w:p w14:paraId="16C0A846" w14:textId="3A6A2592" w:rsidR="0066757B" w:rsidRPr="00885875" w:rsidRDefault="0066757B" w:rsidP="000C4EBC">
            <w:pPr>
              <w:pStyle w:val="ListParagraph"/>
              <w:spacing w:after="0" w:line="240" w:lineRule="auto"/>
              <w:jc w:val="both"/>
              <w:rPr>
                <w:rFonts w:ascii="Garamond" w:hAnsi="Garamond"/>
                <w:b/>
                <w:bCs/>
                <w:sz w:val="28"/>
                <w:szCs w:val="28"/>
              </w:rPr>
            </w:pPr>
            <w:r>
              <w:rPr>
                <w:rFonts w:ascii="Garamond" w:hAnsi="Garamond"/>
                <w:b/>
                <w:bCs/>
                <w:sz w:val="28"/>
                <w:szCs w:val="28"/>
              </w:rPr>
              <w:t>(NJSIG No. 012</w:t>
            </w:r>
            <w:r w:rsidR="00F77C8D">
              <w:rPr>
                <w:rFonts w:ascii="Garamond" w:hAnsi="Garamond"/>
                <w:b/>
                <w:bCs/>
                <w:sz w:val="28"/>
                <w:szCs w:val="28"/>
              </w:rPr>
              <w:t>6</w:t>
            </w:r>
            <w:r>
              <w:rPr>
                <w:rFonts w:ascii="Garamond" w:hAnsi="Garamond"/>
                <w:b/>
                <w:bCs/>
                <w:sz w:val="28"/>
                <w:szCs w:val="28"/>
              </w:rPr>
              <w:t>-01)</w:t>
            </w:r>
          </w:p>
        </w:tc>
        <w:tc>
          <w:tcPr>
            <w:tcW w:w="3050" w:type="dxa"/>
          </w:tcPr>
          <w:p w14:paraId="78045167" w14:textId="77777777" w:rsidR="0066757B" w:rsidRPr="00885875" w:rsidRDefault="0066757B" w:rsidP="000C4EBC">
            <w:pPr>
              <w:jc w:val="right"/>
              <w:rPr>
                <w:rFonts w:ascii="Garamond" w:hAnsi="Garamond"/>
                <w:sz w:val="28"/>
                <w:szCs w:val="28"/>
              </w:rPr>
            </w:pPr>
            <w:r>
              <w:rPr>
                <w:rFonts w:ascii="Garamond" w:hAnsi="Garamond"/>
                <w:sz w:val="28"/>
                <w:szCs w:val="28"/>
              </w:rPr>
              <w:t>Michele Carosi</w:t>
            </w:r>
          </w:p>
        </w:tc>
      </w:tr>
      <w:tr w:rsidR="0066757B" w:rsidRPr="00885875" w14:paraId="26AACA79" w14:textId="77777777" w:rsidTr="000C4EBC">
        <w:tc>
          <w:tcPr>
            <w:tcW w:w="6215" w:type="dxa"/>
          </w:tcPr>
          <w:p w14:paraId="0831C55B" w14:textId="77777777" w:rsidR="0066757B" w:rsidRDefault="0066757B" w:rsidP="000C4EBC">
            <w:pPr>
              <w:pStyle w:val="ListParagraph"/>
              <w:numPr>
                <w:ilvl w:val="0"/>
                <w:numId w:val="33"/>
              </w:numPr>
              <w:spacing w:after="0" w:line="240" w:lineRule="auto"/>
              <w:jc w:val="both"/>
              <w:rPr>
                <w:rFonts w:ascii="Garamond" w:hAnsi="Garamond"/>
                <w:sz w:val="28"/>
                <w:szCs w:val="28"/>
              </w:rPr>
            </w:pPr>
            <w:r>
              <w:rPr>
                <w:rFonts w:ascii="Garamond" w:hAnsi="Garamond"/>
                <w:sz w:val="28"/>
                <w:szCs w:val="28"/>
              </w:rPr>
              <w:t>Authorization to invest additional funds</w:t>
            </w:r>
          </w:p>
          <w:p w14:paraId="786CEA4E" w14:textId="711C2A6C" w:rsidR="0066757B" w:rsidRPr="00885875" w:rsidRDefault="0066757B" w:rsidP="000C4EBC">
            <w:pPr>
              <w:pStyle w:val="ListParagraph"/>
              <w:spacing w:after="0" w:line="240" w:lineRule="auto"/>
              <w:jc w:val="both"/>
              <w:rPr>
                <w:rFonts w:ascii="Garamond" w:hAnsi="Garamond"/>
                <w:b/>
                <w:bCs/>
                <w:sz w:val="28"/>
                <w:szCs w:val="28"/>
              </w:rPr>
            </w:pPr>
            <w:r>
              <w:rPr>
                <w:rFonts w:ascii="Garamond" w:hAnsi="Garamond"/>
                <w:b/>
                <w:bCs/>
                <w:sz w:val="28"/>
                <w:szCs w:val="28"/>
              </w:rPr>
              <w:t>(NJSIG No. 012</w:t>
            </w:r>
            <w:r w:rsidR="00F77C8D">
              <w:rPr>
                <w:rFonts w:ascii="Garamond" w:hAnsi="Garamond"/>
                <w:b/>
                <w:bCs/>
                <w:sz w:val="28"/>
                <w:szCs w:val="28"/>
              </w:rPr>
              <w:t>6</w:t>
            </w:r>
            <w:r>
              <w:rPr>
                <w:rFonts w:ascii="Garamond" w:hAnsi="Garamond"/>
                <w:b/>
                <w:bCs/>
                <w:sz w:val="28"/>
                <w:szCs w:val="28"/>
              </w:rPr>
              <w:t>-02)</w:t>
            </w:r>
          </w:p>
        </w:tc>
        <w:tc>
          <w:tcPr>
            <w:tcW w:w="3050" w:type="dxa"/>
          </w:tcPr>
          <w:p w14:paraId="05659FA9" w14:textId="77777777" w:rsidR="0066757B" w:rsidRPr="00885875" w:rsidRDefault="0066757B" w:rsidP="000C4EBC">
            <w:pPr>
              <w:ind w:left="-285"/>
              <w:jc w:val="right"/>
              <w:rPr>
                <w:rFonts w:ascii="Garamond" w:hAnsi="Garamond"/>
                <w:sz w:val="28"/>
                <w:szCs w:val="28"/>
              </w:rPr>
            </w:pPr>
            <w:r>
              <w:rPr>
                <w:rFonts w:ascii="Garamond" w:hAnsi="Garamond"/>
                <w:sz w:val="28"/>
                <w:szCs w:val="28"/>
              </w:rPr>
              <w:t>Jill Deitch, Michele Carosi</w:t>
            </w:r>
          </w:p>
        </w:tc>
      </w:tr>
      <w:tr w:rsidR="0066757B" w:rsidRPr="00885875" w14:paraId="31629D36" w14:textId="77777777" w:rsidTr="000C4EBC">
        <w:tc>
          <w:tcPr>
            <w:tcW w:w="6215" w:type="dxa"/>
          </w:tcPr>
          <w:p w14:paraId="012640A7" w14:textId="77777777" w:rsidR="0066757B" w:rsidRDefault="0066757B" w:rsidP="000C4EBC">
            <w:pPr>
              <w:pStyle w:val="ListParagraph"/>
              <w:numPr>
                <w:ilvl w:val="0"/>
                <w:numId w:val="33"/>
              </w:numPr>
              <w:spacing w:after="0" w:line="240" w:lineRule="auto"/>
              <w:jc w:val="both"/>
              <w:rPr>
                <w:rFonts w:ascii="Garamond" w:hAnsi="Garamond"/>
                <w:sz w:val="28"/>
                <w:szCs w:val="28"/>
              </w:rPr>
            </w:pPr>
            <w:r>
              <w:rPr>
                <w:rFonts w:ascii="Garamond" w:hAnsi="Garamond"/>
                <w:sz w:val="28"/>
                <w:szCs w:val="28"/>
              </w:rPr>
              <w:t>Surplus return</w:t>
            </w:r>
          </w:p>
          <w:p w14:paraId="338AFF17" w14:textId="357279D1" w:rsidR="0066757B" w:rsidRPr="0063661E" w:rsidRDefault="0066757B" w:rsidP="000C4EBC">
            <w:pPr>
              <w:pStyle w:val="ListParagraph"/>
              <w:spacing w:after="0" w:line="240" w:lineRule="auto"/>
              <w:jc w:val="both"/>
              <w:rPr>
                <w:rFonts w:ascii="Garamond" w:hAnsi="Garamond"/>
                <w:b/>
                <w:sz w:val="28"/>
                <w:szCs w:val="28"/>
              </w:rPr>
            </w:pPr>
            <w:r>
              <w:rPr>
                <w:rFonts w:ascii="Garamond" w:hAnsi="Garamond"/>
                <w:b/>
                <w:sz w:val="28"/>
                <w:szCs w:val="28"/>
              </w:rPr>
              <w:t>(NJSIG No. 012</w:t>
            </w:r>
            <w:r w:rsidR="00F77C8D">
              <w:rPr>
                <w:rFonts w:ascii="Garamond" w:hAnsi="Garamond"/>
                <w:b/>
                <w:sz w:val="28"/>
                <w:szCs w:val="28"/>
              </w:rPr>
              <w:t>6</w:t>
            </w:r>
            <w:r>
              <w:rPr>
                <w:rFonts w:ascii="Garamond" w:hAnsi="Garamond"/>
                <w:b/>
                <w:sz w:val="28"/>
                <w:szCs w:val="28"/>
              </w:rPr>
              <w:t>-03)</w:t>
            </w:r>
          </w:p>
        </w:tc>
        <w:tc>
          <w:tcPr>
            <w:tcW w:w="3050" w:type="dxa"/>
          </w:tcPr>
          <w:p w14:paraId="7668E693" w14:textId="77777777" w:rsidR="0066757B" w:rsidRDefault="0066757B" w:rsidP="000C4EBC">
            <w:pPr>
              <w:jc w:val="right"/>
              <w:rPr>
                <w:rFonts w:ascii="Garamond" w:hAnsi="Garamond"/>
                <w:sz w:val="28"/>
                <w:szCs w:val="28"/>
              </w:rPr>
            </w:pPr>
            <w:r>
              <w:rPr>
                <w:rFonts w:ascii="Garamond" w:hAnsi="Garamond"/>
                <w:sz w:val="28"/>
                <w:szCs w:val="28"/>
              </w:rPr>
              <w:t>Jill Deitch</w:t>
            </w:r>
          </w:p>
        </w:tc>
      </w:tr>
      <w:tr w:rsidR="0066757B" w:rsidRPr="00885875" w14:paraId="5EE766F7" w14:textId="77777777" w:rsidTr="000C4EBC">
        <w:tc>
          <w:tcPr>
            <w:tcW w:w="6215" w:type="dxa"/>
          </w:tcPr>
          <w:p w14:paraId="2F35EFF8" w14:textId="77777777" w:rsidR="0066757B" w:rsidRPr="008D552E" w:rsidRDefault="0066757B" w:rsidP="000C4EBC">
            <w:pPr>
              <w:pStyle w:val="ListParagraph"/>
              <w:numPr>
                <w:ilvl w:val="0"/>
                <w:numId w:val="33"/>
              </w:numPr>
              <w:spacing w:after="0" w:line="240" w:lineRule="auto"/>
              <w:jc w:val="both"/>
              <w:rPr>
                <w:rFonts w:ascii="Garamond" w:hAnsi="Garamond"/>
                <w:sz w:val="28"/>
                <w:szCs w:val="28"/>
              </w:rPr>
            </w:pPr>
            <w:r w:rsidRPr="008D552E">
              <w:rPr>
                <w:rFonts w:ascii="Garamond" w:hAnsi="Garamond"/>
                <w:sz w:val="28"/>
                <w:szCs w:val="28"/>
              </w:rPr>
              <w:t>Contracting</w:t>
            </w:r>
          </w:p>
          <w:p w14:paraId="4343BE48" w14:textId="77777777" w:rsidR="0066757B" w:rsidRPr="008D552E" w:rsidRDefault="0066757B" w:rsidP="000C4EBC">
            <w:pPr>
              <w:pStyle w:val="ListParagraph"/>
              <w:numPr>
                <w:ilvl w:val="1"/>
                <w:numId w:val="33"/>
              </w:numPr>
              <w:spacing w:after="0" w:line="240" w:lineRule="auto"/>
              <w:ind w:left="1072" w:hanging="180"/>
              <w:jc w:val="both"/>
              <w:rPr>
                <w:rFonts w:ascii="Garamond" w:hAnsi="Garamond"/>
                <w:sz w:val="28"/>
                <w:szCs w:val="28"/>
              </w:rPr>
            </w:pPr>
            <w:r w:rsidRPr="008D552E">
              <w:rPr>
                <w:rFonts w:ascii="Garamond" w:hAnsi="Garamond"/>
                <w:sz w:val="28"/>
                <w:szCs w:val="28"/>
              </w:rPr>
              <w:t>Independent medical examination services</w:t>
            </w:r>
          </w:p>
          <w:p w14:paraId="4455138F" w14:textId="4A99E7B1" w:rsidR="0066757B" w:rsidRPr="005073A0" w:rsidRDefault="0066757B" w:rsidP="00F77C8D">
            <w:pPr>
              <w:pStyle w:val="ListParagraph"/>
              <w:spacing w:after="0" w:line="240" w:lineRule="auto"/>
              <w:ind w:left="1072"/>
              <w:jc w:val="both"/>
              <w:rPr>
                <w:rFonts w:ascii="Garamond" w:hAnsi="Garamond"/>
                <w:b/>
                <w:bCs/>
                <w:sz w:val="28"/>
                <w:szCs w:val="28"/>
              </w:rPr>
            </w:pPr>
            <w:r w:rsidRPr="008D552E">
              <w:rPr>
                <w:rFonts w:ascii="Garamond" w:hAnsi="Garamond"/>
                <w:b/>
                <w:bCs/>
                <w:sz w:val="28"/>
                <w:szCs w:val="28"/>
              </w:rPr>
              <w:t>(NJSIG No. 012</w:t>
            </w:r>
            <w:r w:rsidR="00F77C8D">
              <w:rPr>
                <w:rFonts w:ascii="Garamond" w:hAnsi="Garamond"/>
                <w:b/>
                <w:bCs/>
                <w:sz w:val="28"/>
                <w:szCs w:val="28"/>
              </w:rPr>
              <w:t>6</w:t>
            </w:r>
            <w:r w:rsidRPr="008D552E">
              <w:rPr>
                <w:rFonts w:ascii="Garamond" w:hAnsi="Garamond"/>
                <w:b/>
                <w:bCs/>
                <w:sz w:val="28"/>
                <w:szCs w:val="28"/>
              </w:rPr>
              <w:t>-04)</w:t>
            </w:r>
          </w:p>
        </w:tc>
        <w:tc>
          <w:tcPr>
            <w:tcW w:w="3050" w:type="dxa"/>
          </w:tcPr>
          <w:p w14:paraId="0EDC286C" w14:textId="77777777" w:rsidR="0066757B" w:rsidRPr="0063661E" w:rsidRDefault="0066757B" w:rsidP="000C4EBC">
            <w:pPr>
              <w:jc w:val="right"/>
              <w:rPr>
                <w:rFonts w:ascii="Garamond" w:hAnsi="Garamond"/>
                <w:sz w:val="28"/>
                <w:szCs w:val="28"/>
                <w:highlight w:val="yellow"/>
              </w:rPr>
            </w:pPr>
          </w:p>
          <w:p w14:paraId="2F07780C" w14:textId="77777777" w:rsidR="0066757B" w:rsidRDefault="0066757B" w:rsidP="000C4EBC">
            <w:pPr>
              <w:jc w:val="right"/>
              <w:rPr>
                <w:rFonts w:ascii="Garamond" w:hAnsi="Garamond"/>
                <w:sz w:val="28"/>
                <w:szCs w:val="28"/>
              </w:rPr>
            </w:pPr>
            <w:r>
              <w:rPr>
                <w:rFonts w:ascii="Garamond" w:hAnsi="Garamond"/>
                <w:sz w:val="28"/>
                <w:szCs w:val="28"/>
              </w:rPr>
              <w:t>Sherwin Archibald</w:t>
            </w:r>
          </w:p>
          <w:p w14:paraId="53C2453F" w14:textId="77777777" w:rsidR="0066757B" w:rsidRPr="00885875" w:rsidRDefault="0066757B" w:rsidP="00F77C8D">
            <w:pPr>
              <w:rPr>
                <w:rFonts w:ascii="Garamond" w:hAnsi="Garamond"/>
                <w:sz w:val="28"/>
                <w:szCs w:val="28"/>
              </w:rPr>
            </w:pPr>
          </w:p>
        </w:tc>
      </w:tr>
      <w:tr w:rsidR="007C031F" w:rsidRPr="00885875" w14:paraId="5ECA4903" w14:textId="77777777" w:rsidTr="000C4EBC">
        <w:tc>
          <w:tcPr>
            <w:tcW w:w="6215" w:type="dxa"/>
          </w:tcPr>
          <w:p w14:paraId="563A03AC" w14:textId="287AB396" w:rsidR="007C031F" w:rsidRPr="007C031F" w:rsidRDefault="007C031F" w:rsidP="007C031F">
            <w:pPr>
              <w:pStyle w:val="ListParagraph"/>
              <w:numPr>
                <w:ilvl w:val="0"/>
                <w:numId w:val="33"/>
              </w:numPr>
              <w:jc w:val="both"/>
              <w:rPr>
                <w:rFonts w:ascii="Garamond" w:hAnsi="Garamond"/>
                <w:sz w:val="28"/>
                <w:szCs w:val="28"/>
              </w:rPr>
            </w:pPr>
            <w:r w:rsidRPr="007C031F">
              <w:rPr>
                <w:rFonts w:ascii="Garamond" w:hAnsi="Garamond"/>
                <w:sz w:val="28"/>
                <w:szCs w:val="28"/>
              </w:rPr>
              <w:t xml:space="preserve">Revisions to Policy 6020: (Travel Expense Reimbursement) – </w:t>
            </w:r>
            <w:r>
              <w:rPr>
                <w:rFonts w:ascii="Garamond" w:hAnsi="Garamond"/>
                <w:sz w:val="28"/>
                <w:szCs w:val="28"/>
              </w:rPr>
              <w:t>Second</w:t>
            </w:r>
            <w:r w:rsidRPr="007C031F">
              <w:rPr>
                <w:rFonts w:ascii="Garamond" w:hAnsi="Garamond"/>
                <w:sz w:val="28"/>
                <w:szCs w:val="28"/>
              </w:rPr>
              <w:t xml:space="preserve"> reading</w:t>
            </w:r>
          </w:p>
          <w:p w14:paraId="6A309BE4" w14:textId="2A3A2814" w:rsidR="007C031F" w:rsidRPr="007C031F" w:rsidRDefault="007C031F" w:rsidP="007C031F">
            <w:pPr>
              <w:pStyle w:val="ListParagraph"/>
              <w:spacing w:after="0" w:line="240" w:lineRule="auto"/>
              <w:jc w:val="both"/>
              <w:rPr>
                <w:rFonts w:ascii="Garamond" w:hAnsi="Garamond"/>
                <w:b/>
                <w:bCs/>
                <w:sz w:val="28"/>
                <w:szCs w:val="28"/>
              </w:rPr>
            </w:pPr>
            <w:r w:rsidRPr="007C031F">
              <w:rPr>
                <w:rFonts w:ascii="Garamond" w:hAnsi="Garamond"/>
                <w:b/>
                <w:bCs/>
                <w:sz w:val="28"/>
                <w:szCs w:val="28"/>
              </w:rPr>
              <w:t xml:space="preserve">(NJSIG No. </w:t>
            </w:r>
            <w:r>
              <w:rPr>
                <w:rFonts w:ascii="Garamond" w:hAnsi="Garamond"/>
                <w:b/>
                <w:bCs/>
                <w:sz w:val="28"/>
                <w:szCs w:val="28"/>
              </w:rPr>
              <w:t>0</w:t>
            </w:r>
            <w:r w:rsidRPr="007C031F">
              <w:rPr>
                <w:rFonts w:ascii="Garamond" w:hAnsi="Garamond"/>
                <w:b/>
                <w:bCs/>
                <w:sz w:val="28"/>
                <w:szCs w:val="28"/>
              </w:rPr>
              <w:t>12</w:t>
            </w:r>
            <w:r>
              <w:rPr>
                <w:rFonts w:ascii="Garamond" w:hAnsi="Garamond"/>
                <w:b/>
                <w:bCs/>
                <w:sz w:val="28"/>
                <w:szCs w:val="28"/>
              </w:rPr>
              <w:t>6</w:t>
            </w:r>
            <w:r w:rsidRPr="007C031F">
              <w:rPr>
                <w:rFonts w:ascii="Garamond" w:hAnsi="Garamond"/>
                <w:b/>
                <w:bCs/>
                <w:sz w:val="28"/>
                <w:szCs w:val="28"/>
              </w:rPr>
              <w:t>-0</w:t>
            </w:r>
            <w:r>
              <w:rPr>
                <w:rFonts w:ascii="Garamond" w:hAnsi="Garamond"/>
                <w:b/>
                <w:bCs/>
                <w:sz w:val="28"/>
                <w:szCs w:val="28"/>
              </w:rPr>
              <w:t>5</w:t>
            </w:r>
            <w:r w:rsidRPr="007C031F">
              <w:rPr>
                <w:rFonts w:ascii="Garamond" w:hAnsi="Garamond"/>
                <w:b/>
                <w:bCs/>
                <w:sz w:val="28"/>
                <w:szCs w:val="28"/>
              </w:rPr>
              <w:t>)</w:t>
            </w:r>
          </w:p>
        </w:tc>
        <w:tc>
          <w:tcPr>
            <w:tcW w:w="3050" w:type="dxa"/>
          </w:tcPr>
          <w:p w14:paraId="65D95CCE" w14:textId="04583065" w:rsidR="007C031F" w:rsidRPr="007C031F" w:rsidRDefault="007C031F" w:rsidP="000C4EBC">
            <w:pPr>
              <w:jc w:val="right"/>
              <w:rPr>
                <w:rFonts w:ascii="Garamond" w:hAnsi="Garamond"/>
                <w:sz w:val="28"/>
                <w:szCs w:val="28"/>
              </w:rPr>
            </w:pPr>
            <w:r w:rsidRPr="007C031F">
              <w:rPr>
                <w:rFonts w:ascii="Garamond" w:hAnsi="Garamond"/>
                <w:sz w:val="28"/>
                <w:szCs w:val="28"/>
              </w:rPr>
              <w:t>Jill Deitch</w:t>
            </w:r>
          </w:p>
        </w:tc>
      </w:tr>
    </w:tbl>
    <w:p w14:paraId="28A87589" w14:textId="13759488" w:rsidR="00225A49" w:rsidRDefault="00225A49" w:rsidP="001F13B5">
      <w:pPr>
        <w:jc w:val="both"/>
        <w:rPr>
          <w:rFonts w:ascii="Garamond" w:eastAsia="Calibri" w:hAnsi="Garamond"/>
        </w:rPr>
      </w:pPr>
    </w:p>
    <w:p w14:paraId="283DF701" w14:textId="3F533ED4" w:rsidR="008259C2" w:rsidRPr="008259C2" w:rsidRDefault="008259C2" w:rsidP="008259C2">
      <w:pPr>
        <w:pStyle w:val="ListParagraph"/>
        <w:numPr>
          <w:ilvl w:val="0"/>
          <w:numId w:val="26"/>
        </w:numPr>
        <w:spacing w:after="0" w:line="240" w:lineRule="auto"/>
        <w:ind w:left="360"/>
        <w:jc w:val="both"/>
        <w:rPr>
          <w:rFonts w:ascii="Garamond" w:hAnsi="Garamond"/>
          <w:sz w:val="28"/>
          <w:szCs w:val="28"/>
        </w:rPr>
      </w:pPr>
      <w:r>
        <w:rPr>
          <w:rFonts w:ascii="Garamond" w:hAnsi="Garamond"/>
          <w:sz w:val="28"/>
          <w:szCs w:val="28"/>
        </w:rPr>
        <w:t>New Business</w:t>
      </w:r>
    </w:p>
    <w:p w14:paraId="55094E26" w14:textId="77777777" w:rsidR="00962D9C" w:rsidRPr="00C8246D" w:rsidRDefault="00962D9C" w:rsidP="00962D9C">
      <w:pPr>
        <w:pStyle w:val="ListParagraph"/>
        <w:spacing w:after="0" w:line="240" w:lineRule="auto"/>
        <w:ind w:left="360"/>
        <w:jc w:val="both"/>
        <w:rPr>
          <w:rFonts w:ascii="Garamond" w:hAnsi="Garamond"/>
          <w:sz w:val="24"/>
          <w:szCs w:val="24"/>
        </w:rPr>
      </w:pPr>
    </w:p>
    <w:p w14:paraId="6D8326F3" w14:textId="090C0E95" w:rsidR="003B7FE1" w:rsidRDefault="00225A49" w:rsidP="00885875">
      <w:pPr>
        <w:pStyle w:val="ListParagraph"/>
        <w:numPr>
          <w:ilvl w:val="0"/>
          <w:numId w:val="26"/>
        </w:numPr>
        <w:spacing w:after="0" w:line="240" w:lineRule="auto"/>
        <w:ind w:left="360"/>
        <w:jc w:val="both"/>
        <w:rPr>
          <w:rFonts w:ascii="Garamond" w:hAnsi="Garamond"/>
          <w:sz w:val="28"/>
          <w:szCs w:val="28"/>
        </w:rPr>
      </w:pPr>
      <w:r>
        <w:rPr>
          <w:rFonts w:ascii="Garamond" w:hAnsi="Garamond"/>
          <w:sz w:val="28"/>
          <w:szCs w:val="28"/>
        </w:rPr>
        <w:t>Executive Session</w:t>
      </w:r>
    </w:p>
    <w:p w14:paraId="1DAEA9BB" w14:textId="716084F2" w:rsidR="006A6E38" w:rsidRDefault="006A6E38" w:rsidP="006A6E38">
      <w:pPr>
        <w:pStyle w:val="ListParagraph"/>
        <w:rPr>
          <w:rFonts w:ascii="Garamond" w:hAnsi="Garamond"/>
          <w:sz w:val="28"/>
          <w:szCs w:val="28"/>
        </w:rPr>
      </w:pPr>
    </w:p>
    <w:p w14:paraId="1ED93D37" w14:textId="0F0E1FDB" w:rsidR="00F0000A" w:rsidRDefault="00F0000A" w:rsidP="006A6E38">
      <w:pPr>
        <w:pStyle w:val="ListParagraph"/>
        <w:rPr>
          <w:rFonts w:ascii="Garamond" w:hAnsi="Garamond"/>
          <w:sz w:val="28"/>
          <w:szCs w:val="28"/>
        </w:rPr>
      </w:pPr>
    </w:p>
    <w:p w14:paraId="2BE8C2DE" w14:textId="1B887BDE" w:rsidR="00F0000A" w:rsidRDefault="00F0000A" w:rsidP="006A6E38">
      <w:pPr>
        <w:pStyle w:val="ListParagraph"/>
        <w:rPr>
          <w:rFonts w:ascii="Garamond" w:hAnsi="Garamond"/>
          <w:sz w:val="28"/>
          <w:szCs w:val="28"/>
        </w:rPr>
      </w:pPr>
    </w:p>
    <w:p w14:paraId="5E04B67C" w14:textId="75D98DC8" w:rsidR="00F0000A" w:rsidRDefault="00F0000A" w:rsidP="006A6E38">
      <w:pPr>
        <w:pStyle w:val="ListParagraph"/>
        <w:rPr>
          <w:rFonts w:ascii="Garamond" w:hAnsi="Garamond"/>
          <w:sz w:val="28"/>
          <w:szCs w:val="28"/>
        </w:rPr>
      </w:pPr>
    </w:p>
    <w:p w14:paraId="36213096" w14:textId="3251B8F1" w:rsidR="00F0000A" w:rsidRDefault="00F0000A" w:rsidP="006A6E38">
      <w:pPr>
        <w:pStyle w:val="ListParagraph"/>
        <w:rPr>
          <w:rFonts w:ascii="Garamond" w:hAnsi="Garamond"/>
          <w:sz w:val="28"/>
          <w:szCs w:val="28"/>
        </w:rPr>
      </w:pPr>
    </w:p>
    <w:p w14:paraId="0430D636" w14:textId="6096953B" w:rsidR="00F0000A" w:rsidRDefault="00F0000A" w:rsidP="006A6E38">
      <w:pPr>
        <w:pStyle w:val="ListParagraph"/>
        <w:rPr>
          <w:rFonts w:ascii="Garamond" w:hAnsi="Garamond"/>
          <w:sz w:val="28"/>
          <w:szCs w:val="28"/>
        </w:rPr>
      </w:pPr>
    </w:p>
    <w:p w14:paraId="0BE7DA71" w14:textId="58B3EB01" w:rsidR="00F0000A" w:rsidRDefault="00F0000A" w:rsidP="006A6E38">
      <w:pPr>
        <w:pStyle w:val="ListParagraph"/>
        <w:rPr>
          <w:rFonts w:ascii="Garamond" w:hAnsi="Garamond"/>
          <w:sz w:val="28"/>
          <w:szCs w:val="28"/>
        </w:rPr>
      </w:pPr>
    </w:p>
    <w:p w14:paraId="094B69EC" w14:textId="2D2B2D12" w:rsidR="00F0000A" w:rsidRDefault="00F0000A" w:rsidP="006A6E38">
      <w:pPr>
        <w:pStyle w:val="ListParagraph"/>
        <w:rPr>
          <w:rFonts w:ascii="Garamond" w:hAnsi="Garamond"/>
          <w:sz w:val="28"/>
          <w:szCs w:val="28"/>
        </w:rPr>
      </w:pPr>
    </w:p>
    <w:p w14:paraId="6C6CD710" w14:textId="2683849D" w:rsidR="00F0000A" w:rsidRDefault="00F0000A" w:rsidP="006A6E38">
      <w:pPr>
        <w:pStyle w:val="ListParagraph"/>
        <w:rPr>
          <w:rFonts w:ascii="Garamond" w:hAnsi="Garamond"/>
          <w:sz w:val="28"/>
          <w:szCs w:val="28"/>
        </w:rPr>
      </w:pPr>
    </w:p>
    <w:p w14:paraId="1E8341FF" w14:textId="2C8787A3" w:rsidR="00F0000A" w:rsidRDefault="00F0000A" w:rsidP="006A6E38">
      <w:pPr>
        <w:pStyle w:val="ListParagraph"/>
        <w:rPr>
          <w:rFonts w:ascii="Garamond" w:hAnsi="Garamond"/>
          <w:sz w:val="28"/>
          <w:szCs w:val="28"/>
        </w:rPr>
      </w:pPr>
    </w:p>
    <w:p w14:paraId="36371EA3" w14:textId="29E0352F" w:rsidR="00225A49" w:rsidRPr="00225A49" w:rsidRDefault="00225A49" w:rsidP="00225A49">
      <w:pPr>
        <w:jc w:val="both"/>
        <w:rPr>
          <w:rFonts w:ascii="Garamond" w:hAnsi="Garamond"/>
          <w:sz w:val="28"/>
          <w:szCs w:val="28"/>
        </w:rPr>
      </w:pPr>
    </w:p>
    <w:p w14:paraId="75ED7105" w14:textId="77777777" w:rsidR="003B7FE1" w:rsidRPr="00885875" w:rsidRDefault="003B7FE1" w:rsidP="0061331D">
      <w:pPr>
        <w:shd w:val="pct10" w:color="auto" w:fill="E6E6E6"/>
        <w:jc w:val="center"/>
        <w:rPr>
          <w:rFonts w:ascii="Garamond" w:hAnsi="Garamond"/>
          <w:b/>
          <w:sz w:val="28"/>
          <w:szCs w:val="28"/>
        </w:rPr>
      </w:pPr>
      <w:r w:rsidRPr="00885875">
        <w:rPr>
          <w:rFonts w:ascii="Garamond" w:hAnsi="Garamond"/>
          <w:b/>
          <w:sz w:val="28"/>
          <w:szCs w:val="28"/>
        </w:rPr>
        <w:t>EXECUTIVE SESSION</w:t>
      </w:r>
    </w:p>
    <w:p w14:paraId="3115B1F9" w14:textId="77777777" w:rsidR="003B7FE1" w:rsidRPr="00885875" w:rsidRDefault="003B7FE1" w:rsidP="0061331D">
      <w:pPr>
        <w:jc w:val="both"/>
        <w:rPr>
          <w:rFonts w:ascii="Garamond" w:hAnsi="Garamond"/>
          <w:sz w:val="28"/>
          <w:szCs w:val="28"/>
        </w:rPr>
      </w:pPr>
    </w:p>
    <w:p w14:paraId="28595954" w14:textId="77777777" w:rsidR="003B7FE1" w:rsidRPr="00885875" w:rsidRDefault="003B7FE1" w:rsidP="00962D9C">
      <w:pPr>
        <w:pStyle w:val="AGCBTitle"/>
        <w:spacing w:after="0"/>
        <w:rPr>
          <w:rFonts w:ascii="Garamond" w:hAnsi="Garamond"/>
          <w:sz w:val="28"/>
          <w:szCs w:val="28"/>
        </w:rPr>
      </w:pPr>
      <w:r w:rsidRPr="00885875">
        <w:rPr>
          <w:rFonts w:ascii="Garamond" w:hAnsi="Garamond"/>
          <w:sz w:val="28"/>
          <w:szCs w:val="28"/>
        </w:rPr>
        <w:t>EXECUTIVE SESSION RESOLUTION</w:t>
      </w:r>
    </w:p>
    <w:p w14:paraId="3CD82C34" w14:textId="77777777" w:rsidR="00962D9C" w:rsidRPr="00885875" w:rsidRDefault="00962D9C" w:rsidP="0061331D">
      <w:pPr>
        <w:pStyle w:val="AGLAlignSingle"/>
        <w:spacing w:after="0"/>
        <w:contextualSpacing/>
        <w:jc w:val="both"/>
        <w:rPr>
          <w:rFonts w:ascii="Garamond" w:hAnsi="Garamond"/>
          <w:sz w:val="28"/>
          <w:szCs w:val="28"/>
        </w:rPr>
      </w:pPr>
    </w:p>
    <w:p w14:paraId="06C4A404" w14:textId="5730E783" w:rsidR="00EA3B55" w:rsidRPr="00885875" w:rsidRDefault="00EA3B55" w:rsidP="0061331D">
      <w:pPr>
        <w:pStyle w:val="AGLAlignSingle"/>
        <w:spacing w:after="0"/>
        <w:contextualSpacing/>
        <w:jc w:val="both"/>
        <w:rPr>
          <w:rFonts w:ascii="Garamond" w:hAnsi="Garamond"/>
          <w:sz w:val="28"/>
          <w:szCs w:val="28"/>
        </w:rPr>
      </w:pPr>
      <w:bookmarkStart w:id="0" w:name="_Hlk149919376"/>
      <w:r w:rsidRPr="00885875">
        <w:rPr>
          <w:rFonts w:ascii="Garamond" w:hAnsi="Garamond"/>
          <w:sz w:val="28"/>
          <w:szCs w:val="28"/>
        </w:rPr>
        <w:t>WHEREAS,</w:t>
      </w:r>
      <w:r w:rsidR="00962D9C" w:rsidRPr="00885875">
        <w:rPr>
          <w:rFonts w:ascii="Garamond" w:hAnsi="Garamond"/>
          <w:sz w:val="28"/>
          <w:szCs w:val="28"/>
        </w:rPr>
        <w:t xml:space="preserve"> the Open Public Meetings Act (“OPMA”),</w:t>
      </w:r>
      <w:r w:rsidRPr="00885875">
        <w:rPr>
          <w:rFonts w:ascii="Garamond" w:hAnsi="Garamond"/>
          <w:sz w:val="28"/>
          <w:szCs w:val="28"/>
        </w:rPr>
        <w:t xml:space="preserve"> N.J.S.A. 10:4-6 </w:t>
      </w:r>
      <w:r w:rsidR="00E83AFA">
        <w:rPr>
          <w:rFonts w:ascii="Garamond" w:hAnsi="Garamond"/>
          <w:i/>
          <w:iCs/>
          <w:sz w:val="28"/>
          <w:szCs w:val="28"/>
        </w:rPr>
        <w:t>et</w:t>
      </w:r>
      <w:r w:rsidRPr="00885875">
        <w:rPr>
          <w:rFonts w:ascii="Garamond" w:hAnsi="Garamond"/>
          <w:i/>
          <w:iCs/>
          <w:sz w:val="28"/>
          <w:szCs w:val="28"/>
        </w:rPr>
        <w:t xml:space="preserve"> seq</w:t>
      </w:r>
      <w:r w:rsidRPr="00885875">
        <w:rPr>
          <w:rFonts w:ascii="Garamond" w:hAnsi="Garamond"/>
          <w:sz w:val="28"/>
          <w:szCs w:val="28"/>
        </w:rPr>
        <w:t>., authorizes public entities to meet in executive session under certain circumstances; and</w:t>
      </w:r>
      <w:bookmarkEnd w:id="0"/>
    </w:p>
    <w:p w14:paraId="40D4DF48" w14:textId="77777777" w:rsidR="00EA3B55" w:rsidRPr="00885875" w:rsidRDefault="00EA3B55" w:rsidP="0061331D">
      <w:pPr>
        <w:pStyle w:val="AGLAlignSingle"/>
        <w:spacing w:after="0"/>
        <w:contextualSpacing/>
        <w:jc w:val="both"/>
        <w:rPr>
          <w:rFonts w:ascii="Garamond" w:hAnsi="Garamond"/>
          <w:sz w:val="28"/>
          <w:szCs w:val="28"/>
        </w:rPr>
      </w:pPr>
    </w:p>
    <w:p w14:paraId="41869EFA" w14:textId="3DDF8ACF" w:rsidR="00EA3B55" w:rsidRPr="00885875" w:rsidRDefault="00EA3B55" w:rsidP="0061331D">
      <w:pPr>
        <w:pStyle w:val="AGLAlignSingle"/>
        <w:spacing w:after="0"/>
        <w:contextualSpacing/>
        <w:jc w:val="both"/>
        <w:rPr>
          <w:rFonts w:ascii="Garamond" w:hAnsi="Garamond"/>
          <w:sz w:val="28"/>
          <w:szCs w:val="28"/>
        </w:rPr>
      </w:pPr>
      <w:r w:rsidRPr="00885875">
        <w:rPr>
          <w:rFonts w:ascii="Garamond" w:hAnsi="Garamond"/>
          <w:sz w:val="28"/>
          <w:szCs w:val="28"/>
        </w:rPr>
        <w:t xml:space="preserve">WHEREAS, the </w:t>
      </w:r>
      <w:r w:rsidR="00962D9C" w:rsidRPr="00885875">
        <w:rPr>
          <w:rFonts w:ascii="Garamond" w:hAnsi="Garamond"/>
          <w:sz w:val="28"/>
          <w:szCs w:val="28"/>
        </w:rPr>
        <w:t>OPMA</w:t>
      </w:r>
      <w:r w:rsidRPr="00885875">
        <w:rPr>
          <w:rFonts w:ascii="Garamond" w:hAnsi="Garamond"/>
          <w:sz w:val="28"/>
          <w:szCs w:val="28"/>
        </w:rPr>
        <w:t xml:space="preserve"> requires that the Group adopt a resolution at a public meeting to go into private session; now, therefore,</w:t>
      </w:r>
    </w:p>
    <w:p w14:paraId="648DC425" w14:textId="77777777" w:rsidR="00EA3B55" w:rsidRPr="00885875" w:rsidRDefault="00EA3B55" w:rsidP="0061331D">
      <w:pPr>
        <w:pStyle w:val="AGLAlignSingle"/>
        <w:spacing w:after="0"/>
        <w:contextualSpacing/>
        <w:jc w:val="both"/>
        <w:rPr>
          <w:rFonts w:ascii="Garamond" w:hAnsi="Garamond"/>
          <w:sz w:val="28"/>
          <w:szCs w:val="28"/>
        </w:rPr>
      </w:pPr>
    </w:p>
    <w:p w14:paraId="2DAAABCA" w14:textId="77777777" w:rsidR="00EA3B55" w:rsidRPr="00885875" w:rsidRDefault="00EA3B55" w:rsidP="0061331D">
      <w:pPr>
        <w:pStyle w:val="AGLAlignSingle"/>
        <w:spacing w:after="0"/>
        <w:contextualSpacing/>
        <w:jc w:val="both"/>
        <w:rPr>
          <w:rFonts w:ascii="Garamond" w:hAnsi="Garamond"/>
          <w:sz w:val="28"/>
          <w:szCs w:val="28"/>
        </w:rPr>
      </w:pPr>
      <w:r w:rsidRPr="00885875">
        <w:rPr>
          <w:rFonts w:ascii="Garamond" w:hAnsi="Garamond"/>
          <w:sz w:val="28"/>
          <w:szCs w:val="28"/>
        </w:rPr>
        <w:t>BE IT RESOLVED by the Board of Trustees of the New Jersey Schools Insurance Group that it is necessary to meet in executive session to discuss certain items involving:</w:t>
      </w:r>
    </w:p>
    <w:p w14:paraId="078D30E3" w14:textId="77777777" w:rsidR="00EA3B55" w:rsidRPr="00885875" w:rsidRDefault="00EA3B55" w:rsidP="0061331D">
      <w:pPr>
        <w:pStyle w:val="AGLAlignSingle"/>
        <w:spacing w:after="0"/>
        <w:contextualSpacing/>
        <w:jc w:val="both"/>
        <w:rPr>
          <w:rFonts w:ascii="Garamond" w:hAnsi="Garamond"/>
          <w:sz w:val="28"/>
          <w:szCs w:val="28"/>
        </w:rPr>
      </w:pPr>
    </w:p>
    <w:p w14:paraId="63B5FF85" w14:textId="77777777" w:rsidR="00885875" w:rsidRPr="00885875" w:rsidRDefault="00885875" w:rsidP="00885875">
      <w:pPr>
        <w:pStyle w:val="AGLAlignSingle"/>
        <w:numPr>
          <w:ilvl w:val="0"/>
          <w:numId w:val="30"/>
        </w:numPr>
        <w:spacing w:after="0"/>
        <w:ind w:left="720"/>
        <w:contextualSpacing/>
        <w:rPr>
          <w:rFonts w:ascii="Garamond" w:hAnsi="Garamond"/>
          <w:sz w:val="28"/>
          <w:szCs w:val="28"/>
        </w:rPr>
      </w:pPr>
      <w:r w:rsidRPr="00885875">
        <w:rPr>
          <w:rFonts w:ascii="Garamond" w:hAnsi="Garamond" w:cs="Arial"/>
          <w:sz w:val="28"/>
          <w:szCs w:val="28"/>
        </w:rPr>
        <w:t>Litigation</w:t>
      </w:r>
      <w:r w:rsidRPr="00885875">
        <w:rPr>
          <w:rFonts w:ascii="Garamond" w:hAnsi="Garamond"/>
          <w:sz w:val="28"/>
          <w:szCs w:val="28"/>
        </w:rPr>
        <w:t>; and/or</w:t>
      </w:r>
    </w:p>
    <w:p w14:paraId="581876B1" w14:textId="77777777" w:rsidR="00885875" w:rsidRPr="00885875" w:rsidRDefault="00885875" w:rsidP="00885875">
      <w:pPr>
        <w:pStyle w:val="AGLAlignSingle"/>
        <w:numPr>
          <w:ilvl w:val="0"/>
          <w:numId w:val="30"/>
        </w:numPr>
        <w:spacing w:after="0"/>
        <w:ind w:left="720"/>
        <w:contextualSpacing/>
        <w:rPr>
          <w:rFonts w:ascii="Garamond" w:hAnsi="Garamond"/>
          <w:sz w:val="28"/>
          <w:szCs w:val="28"/>
        </w:rPr>
      </w:pPr>
      <w:r w:rsidRPr="00885875">
        <w:rPr>
          <w:rFonts w:ascii="Garamond" w:hAnsi="Garamond" w:cs="Arial"/>
          <w:sz w:val="28"/>
          <w:szCs w:val="28"/>
        </w:rPr>
        <w:t>Matters involving attorney client privilege</w:t>
      </w:r>
      <w:r w:rsidRPr="00885875">
        <w:rPr>
          <w:rFonts w:ascii="Garamond" w:hAnsi="Garamond"/>
          <w:sz w:val="28"/>
          <w:szCs w:val="28"/>
        </w:rPr>
        <w:t>; and/or</w:t>
      </w:r>
    </w:p>
    <w:p w14:paraId="3D8E5B4A" w14:textId="77777777" w:rsidR="00885875" w:rsidRPr="00885875" w:rsidRDefault="00885875" w:rsidP="00885875">
      <w:pPr>
        <w:pStyle w:val="AGLAlignSingle"/>
        <w:numPr>
          <w:ilvl w:val="0"/>
          <w:numId w:val="30"/>
        </w:numPr>
        <w:spacing w:after="0"/>
        <w:ind w:left="720"/>
        <w:contextualSpacing/>
        <w:rPr>
          <w:rFonts w:ascii="Garamond" w:hAnsi="Garamond"/>
          <w:sz w:val="28"/>
          <w:szCs w:val="28"/>
        </w:rPr>
      </w:pPr>
      <w:r w:rsidRPr="00885875">
        <w:rPr>
          <w:rFonts w:ascii="Garamond" w:hAnsi="Garamond" w:cs="Arial"/>
          <w:sz w:val="28"/>
          <w:szCs w:val="28"/>
        </w:rPr>
        <w:t>Matters involving pending contract negotiation; and/or</w:t>
      </w:r>
    </w:p>
    <w:p w14:paraId="1950EA72" w14:textId="77777777" w:rsidR="00885875" w:rsidRPr="00885875" w:rsidRDefault="00885875" w:rsidP="00885875">
      <w:pPr>
        <w:pStyle w:val="AGLAlignSingle"/>
        <w:numPr>
          <w:ilvl w:val="0"/>
          <w:numId w:val="30"/>
        </w:numPr>
        <w:spacing w:after="0"/>
        <w:ind w:left="720"/>
        <w:contextualSpacing/>
        <w:rPr>
          <w:rFonts w:ascii="Garamond" w:hAnsi="Garamond"/>
          <w:sz w:val="28"/>
          <w:szCs w:val="28"/>
        </w:rPr>
      </w:pPr>
      <w:r w:rsidRPr="00885875">
        <w:rPr>
          <w:rFonts w:ascii="Garamond" w:hAnsi="Garamond" w:cs="Arial"/>
          <w:sz w:val="28"/>
          <w:szCs w:val="28"/>
        </w:rPr>
        <w:t>Matters involving terms and conditions of employment of current public employee.</w:t>
      </w:r>
    </w:p>
    <w:p w14:paraId="0173E682" w14:textId="77777777" w:rsidR="00EA3B55" w:rsidRPr="00885875" w:rsidRDefault="00EA3B55" w:rsidP="0061331D">
      <w:pPr>
        <w:pStyle w:val="AGLAlignSingle"/>
        <w:spacing w:after="0"/>
        <w:contextualSpacing/>
        <w:jc w:val="both"/>
        <w:rPr>
          <w:rFonts w:ascii="Garamond" w:hAnsi="Garamond"/>
          <w:sz w:val="28"/>
          <w:szCs w:val="28"/>
        </w:rPr>
      </w:pPr>
    </w:p>
    <w:p w14:paraId="565EB030" w14:textId="3331D0F7" w:rsidR="00EA3B55" w:rsidRPr="00885875" w:rsidRDefault="00EA3B55" w:rsidP="0061331D">
      <w:pPr>
        <w:pStyle w:val="AGLAlignSingle"/>
        <w:spacing w:after="0"/>
        <w:contextualSpacing/>
        <w:jc w:val="both"/>
        <w:rPr>
          <w:rFonts w:ascii="Garamond" w:hAnsi="Garamond" w:cs="Arial"/>
          <w:sz w:val="28"/>
          <w:szCs w:val="28"/>
        </w:rPr>
      </w:pPr>
      <w:r w:rsidRPr="00885875">
        <w:rPr>
          <w:rFonts w:ascii="Garamond" w:hAnsi="Garamond" w:cs="Arial"/>
          <w:sz w:val="28"/>
          <w:szCs w:val="28"/>
        </w:rPr>
        <w:t>BE IT FURTHER RESOLVED that any discussion held by the Board of Trustees which need not remain confidential will be made public as soon as feasible. The minutes of the executive session will not be disclosed until the need for confidentiality no longer exists.</w:t>
      </w:r>
    </w:p>
    <w:p w14:paraId="7E1FA6C4" w14:textId="77777777" w:rsidR="00885875" w:rsidRPr="00885875" w:rsidRDefault="00885875" w:rsidP="0061331D">
      <w:pPr>
        <w:pStyle w:val="AGLAlignSingle"/>
        <w:spacing w:after="0"/>
        <w:contextualSpacing/>
        <w:jc w:val="both"/>
        <w:rPr>
          <w:rFonts w:ascii="Garamond" w:hAnsi="Garamond" w:cs="Arial"/>
          <w:sz w:val="28"/>
          <w:szCs w:val="28"/>
        </w:rPr>
      </w:pPr>
    </w:p>
    <w:p w14:paraId="099A0CAA" w14:textId="74AD30B0" w:rsidR="00DE090C" w:rsidRPr="00885875" w:rsidRDefault="00885875" w:rsidP="0061331D">
      <w:pPr>
        <w:contextualSpacing/>
        <w:jc w:val="both"/>
        <w:rPr>
          <w:rFonts w:ascii="Garamond" w:hAnsi="Garamond"/>
          <w:sz w:val="28"/>
          <w:szCs w:val="28"/>
        </w:rPr>
      </w:pPr>
      <w:r w:rsidRPr="00885875">
        <w:rPr>
          <w:rFonts w:ascii="Garamond" w:hAnsi="Garamond"/>
          <w:sz w:val="28"/>
          <w:szCs w:val="28"/>
        </w:rPr>
        <w:t xml:space="preserve">BE IT </w:t>
      </w:r>
      <w:r w:rsidR="00EA3B55" w:rsidRPr="00885875">
        <w:rPr>
          <w:rFonts w:ascii="Garamond" w:hAnsi="Garamond"/>
          <w:sz w:val="28"/>
          <w:szCs w:val="28"/>
        </w:rPr>
        <w:t xml:space="preserve">FURTHER RESOLVED that the Board of Trustees </w:t>
      </w:r>
      <w:r w:rsidR="00EA3B55" w:rsidRPr="00885875">
        <w:rPr>
          <w:rFonts w:ascii="Garamond" w:hAnsi="Garamond"/>
          <w:bCs/>
          <w:sz w:val="28"/>
          <w:szCs w:val="28"/>
        </w:rPr>
        <w:t>will not</w:t>
      </w:r>
      <w:r w:rsidR="00EA3B55" w:rsidRPr="00885875">
        <w:rPr>
          <w:rFonts w:ascii="Garamond" w:hAnsi="Garamond"/>
          <w:b/>
          <w:sz w:val="28"/>
          <w:szCs w:val="28"/>
        </w:rPr>
        <w:t xml:space="preserve"> </w:t>
      </w:r>
      <w:r w:rsidR="00EA3B55" w:rsidRPr="00885875">
        <w:rPr>
          <w:rFonts w:ascii="Garamond" w:hAnsi="Garamond"/>
          <w:sz w:val="28"/>
          <w:szCs w:val="28"/>
        </w:rPr>
        <w:t>return to open session to conduct business at the conclusion of the executive session</w:t>
      </w:r>
      <w:r w:rsidR="00F80F09" w:rsidRPr="00885875">
        <w:rPr>
          <w:rFonts w:ascii="Garamond" w:hAnsi="Garamond"/>
          <w:sz w:val="28"/>
          <w:szCs w:val="28"/>
        </w:rPr>
        <w:t>.</w:t>
      </w:r>
    </w:p>
    <w:sectPr w:rsidR="00DE090C" w:rsidRPr="00885875" w:rsidSect="00300CAD">
      <w:footerReference w:type="default" r:id="rId8"/>
      <w:headerReference w:type="first" r:id="rId9"/>
      <w:foot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0788" w14:textId="77777777" w:rsidR="00934AE6" w:rsidRDefault="00934AE6" w:rsidP="00E12CAA">
      <w:r>
        <w:separator/>
      </w:r>
    </w:p>
  </w:endnote>
  <w:endnote w:type="continuationSeparator" w:id="0">
    <w:p w14:paraId="1394CA25" w14:textId="77777777" w:rsidR="00934AE6" w:rsidRDefault="00934AE6" w:rsidP="00E1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rPr>
      <w:id w:val="716086301"/>
      <w:docPartObj>
        <w:docPartGallery w:val="Page Numbers (Bottom of Page)"/>
        <w:docPartUnique/>
      </w:docPartObj>
    </w:sdtPr>
    <w:sdtEndPr/>
    <w:sdtContent>
      <w:sdt>
        <w:sdtPr>
          <w:rPr>
            <w:rFonts w:ascii="Garamond" w:hAnsi="Garamond"/>
            <w:sz w:val="28"/>
          </w:rPr>
          <w:id w:val="-189524292"/>
          <w:docPartObj>
            <w:docPartGallery w:val="Page Numbers (Top of Page)"/>
            <w:docPartUnique/>
          </w:docPartObj>
        </w:sdtPr>
        <w:sdtEndPr/>
        <w:sdtContent>
          <w:p w14:paraId="41BD4007" w14:textId="4A585244" w:rsidR="00934AE6" w:rsidRPr="001D048D" w:rsidRDefault="00934AE6" w:rsidP="001D048D">
            <w:pPr>
              <w:pStyle w:val="Footer"/>
              <w:jc w:val="center"/>
              <w:rPr>
                <w:rFonts w:ascii="Garamond" w:hAnsi="Garamond"/>
                <w:sz w:val="28"/>
              </w:rPr>
            </w:pPr>
            <w:r w:rsidRPr="001D048D">
              <w:rPr>
                <w:rFonts w:ascii="Garamond" w:hAnsi="Garamond"/>
                <w:sz w:val="28"/>
              </w:rPr>
              <w:t xml:space="preserve">Page </w:t>
            </w:r>
            <w:r w:rsidRPr="001D048D">
              <w:rPr>
                <w:rFonts w:ascii="Garamond" w:hAnsi="Garamond"/>
                <w:sz w:val="28"/>
              </w:rPr>
              <w:fldChar w:fldCharType="begin"/>
            </w:r>
            <w:r w:rsidRPr="001D048D">
              <w:rPr>
                <w:rFonts w:ascii="Garamond" w:hAnsi="Garamond"/>
                <w:sz w:val="28"/>
              </w:rPr>
              <w:instrText xml:space="preserve"> PAGE </w:instrText>
            </w:r>
            <w:r w:rsidRPr="001D048D">
              <w:rPr>
                <w:rFonts w:ascii="Garamond" w:hAnsi="Garamond"/>
                <w:sz w:val="28"/>
              </w:rPr>
              <w:fldChar w:fldCharType="separate"/>
            </w:r>
            <w:r w:rsidR="00734714">
              <w:rPr>
                <w:rFonts w:ascii="Garamond" w:hAnsi="Garamond"/>
                <w:noProof/>
                <w:sz w:val="28"/>
              </w:rPr>
              <w:t>3</w:t>
            </w:r>
            <w:r w:rsidRPr="001D048D">
              <w:rPr>
                <w:rFonts w:ascii="Garamond" w:hAnsi="Garamond"/>
                <w:sz w:val="28"/>
              </w:rPr>
              <w:fldChar w:fldCharType="end"/>
            </w:r>
            <w:r w:rsidRPr="001D048D">
              <w:rPr>
                <w:rFonts w:ascii="Garamond" w:hAnsi="Garamond"/>
                <w:sz w:val="28"/>
              </w:rPr>
              <w:t xml:space="preserve"> of </w:t>
            </w:r>
            <w:r w:rsidRPr="001D048D">
              <w:rPr>
                <w:rFonts w:ascii="Garamond" w:hAnsi="Garamond"/>
                <w:sz w:val="28"/>
              </w:rPr>
              <w:fldChar w:fldCharType="begin"/>
            </w:r>
            <w:r w:rsidRPr="001D048D">
              <w:rPr>
                <w:rFonts w:ascii="Garamond" w:hAnsi="Garamond"/>
                <w:sz w:val="28"/>
              </w:rPr>
              <w:instrText xml:space="preserve"> NUMPAGES  </w:instrText>
            </w:r>
            <w:r w:rsidRPr="001D048D">
              <w:rPr>
                <w:rFonts w:ascii="Garamond" w:hAnsi="Garamond"/>
                <w:sz w:val="28"/>
              </w:rPr>
              <w:fldChar w:fldCharType="separate"/>
            </w:r>
            <w:r w:rsidR="00734714">
              <w:rPr>
                <w:rFonts w:ascii="Garamond" w:hAnsi="Garamond"/>
                <w:noProof/>
                <w:sz w:val="28"/>
              </w:rPr>
              <w:t>3</w:t>
            </w:r>
            <w:r w:rsidRPr="001D048D">
              <w:rPr>
                <w:rFonts w:ascii="Garamond" w:hAnsi="Garamond"/>
                <w:sz w:val="2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rPr>
      <w:id w:val="1161048746"/>
      <w:docPartObj>
        <w:docPartGallery w:val="Page Numbers (Bottom of Page)"/>
        <w:docPartUnique/>
      </w:docPartObj>
    </w:sdtPr>
    <w:sdtEndPr/>
    <w:sdtContent>
      <w:sdt>
        <w:sdtPr>
          <w:rPr>
            <w:rFonts w:ascii="Garamond" w:hAnsi="Garamond"/>
            <w:sz w:val="28"/>
          </w:rPr>
          <w:id w:val="-1705238520"/>
          <w:docPartObj>
            <w:docPartGallery w:val="Page Numbers (Top of Page)"/>
            <w:docPartUnique/>
          </w:docPartObj>
        </w:sdtPr>
        <w:sdtEndPr/>
        <w:sdtContent>
          <w:p w14:paraId="71ADB381" w14:textId="4A35B378" w:rsidR="00934AE6" w:rsidRPr="001D048D" w:rsidRDefault="00934AE6" w:rsidP="001D048D">
            <w:pPr>
              <w:pStyle w:val="Footer"/>
              <w:jc w:val="center"/>
              <w:rPr>
                <w:rFonts w:ascii="Garamond" w:hAnsi="Garamond"/>
                <w:sz w:val="28"/>
              </w:rPr>
            </w:pPr>
            <w:r w:rsidRPr="001D048D">
              <w:rPr>
                <w:rFonts w:ascii="Garamond" w:hAnsi="Garamond"/>
                <w:sz w:val="28"/>
              </w:rPr>
              <w:t xml:space="preserve">Page </w:t>
            </w:r>
            <w:r w:rsidRPr="001D048D">
              <w:rPr>
                <w:rFonts w:ascii="Garamond" w:hAnsi="Garamond"/>
                <w:sz w:val="28"/>
              </w:rPr>
              <w:fldChar w:fldCharType="begin"/>
            </w:r>
            <w:r w:rsidRPr="001D048D">
              <w:rPr>
                <w:rFonts w:ascii="Garamond" w:hAnsi="Garamond"/>
                <w:sz w:val="28"/>
              </w:rPr>
              <w:instrText xml:space="preserve"> PAGE </w:instrText>
            </w:r>
            <w:r w:rsidRPr="001D048D">
              <w:rPr>
                <w:rFonts w:ascii="Garamond" w:hAnsi="Garamond"/>
                <w:sz w:val="28"/>
              </w:rPr>
              <w:fldChar w:fldCharType="separate"/>
            </w:r>
            <w:r w:rsidR="00734714">
              <w:rPr>
                <w:rFonts w:ascii="Garamond" w:hAnsi="Garamond"/>
                <w:noProof/>
                <w:sz w:val="28"/>
              </w:rPr>
              <w:t>1</w:t>
            </w:r>
            <w:r w:rsidRPr="001D048D">
              <w:rPr>
                <w:rFonts w:ascii="Garamond" w:hAnsi="Garamond"/>
                <w:sz w:val="28"/>
              </w:rPr>
              <w:fldChar w:fldCharType="end"/>
            </w:r>
            <w:r w:rsidRPr="001D048D">
              <w:rPr>
                <w:rFonts w:ascii="Garamond" w:hAnsi="Garamond"/>
                <w:sz w:val="28"/>
              </w:rPr>
              <w:t xml:space="preserve"> of </w:t>
            </w:r>
            <w:r w:rsidRPr="001D048D">
              <w:rPr>
                <w:rFonts w:ascii="Garamond" w:hAnsi="Garamond"/>
                <w:sz w:val="28"/>
              </w:rPr>
              <w:fldChar w:fldCharType="begin"/>
            </w:r>
            <w:r w:rsidRPr="001D048D">
              <w:rPr>
                <w:rFonts w:ascii="Garamond" w:hAnsi="Garamond"/>
                <w:sz w:val="28"/>
              </w:rPr>
              <w:instrText xml:space="preserve"> NUMPAGES  </w:instrText>
            </w:r>
            <w:r w:rsidRPr="001D048D">
              <w:rPr>
                <w:rFonts w:ascii="Garamond" w:hAnsi="Garamond"/>
                <w:sz w:val="28"/>
              </w:rPr>
              <w:fldChar w:fldCharType="separate"/>
            </w:r>
            <w:r w:rsidR="00734714">
              <w:rPr>
                <w:rFonts w:ascii="Garamond" w:hAnsi="Garamond"/>
                <w:noProof/>
                <w:sz w:val="28"/>
              </w:rPr>
              <w:t>3</w:t>
            </w:r>
            <w:r w:rsidRPr="001D048D">
              <w:rPr>
                <w:rFonts w:ascii="Garamond" w:hAnsi="Garamond"/>
                <w:sz w:val="2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3C03" w14:textId="77777777" w:rsidR="00934AE6" w:rsidRDefault="00934AE6" w:rsidP="00E12CAA">
      <w:r>
        <w:separator/>
      </w:r>
    </w:p>
  </w:footnote>
  <w:footnote w:type="continuationSeparator" w:id="0">
    <w:p w14:paraId="17CD0DB1" w14:textId="77777777" w:rsidR="00934AE6" w:rsidRDefault="00934AE6" w:rsidP="00E12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2" w:type="dxa"/>
      <w:tblInd w:w="108" w:type="dxa"/>
      <w:tblLayout w:type="fixed"/>
      <w:tblLook w:val="04A0" w:firstRow="1" w:lastRow="0" w:firstColumn="1" w:lastColumn="0" w:noHBand="0" w:noVBand="1"/>
    </w:tblPr>
    <w:tblGrid>
      <w:gridCol w:w="4500"/>
      <w:gridCol w:w="4842"/>
    </w:tblGrid>
    <w:tr w:rsidR="00934AE6" w:rsidRPr="00DA5F8E" w14:paraId="60AD5404" w14:textId="77777777" w:rsidTr="001B164F">
      <w:trPr>
        <w:trHeight w:val="2105"/>
      </w:trPr>
      <w:tc>
        <w:tcPr>
          <w:tcW w:w="4500" w:type="dxa"/>
          <w:shd w:val="clear" w:color="auto" w:fill="auto"/>
          <w:vAlign w:val="center"/>
        </w:tcPr>
        <w:p w14:paraId="19E8E109" w14:textId="6887E33F" w:rsidR="00934AE6" w:rsidRPr="00DA5F8E" w:rsidRDefault="00934AE6" w:rsidP="001B164F">
          <w:pPr>
            <w:tabs>
              <w:tab w:val="left" w:pos="526"/>
              <w:tab w:val="center" w:pos="4545"/>
            </w:tabs>
            <w:ind w:left="-34"/>
            <w:contextualSpacing/>
            <w:rPr>
              <w:rFonts w:ascii="Garamond" w:eastAsia="Calibri" w:hAnsi="Garamond"/>
              <w:sz w:val="28"/>
              <w:szCs w:val="28"/>
            </w:rPr>
          </w:pPr>
          <w:r>
            <w:rPr>
              <w:rFonts w:ascii="Garamond" w:eastAsia="Calibri" w:hAnsi="Garamond"/>
              <w:noProof/>
              <w:sz w:val="28"/>
              <w:szCs w:val="28"/>
              <w:lang w:eastAsia="en-US"/>
            </w:rPr>
            <w:drawing>
              <wp:inline distT="0" distB="0" distL="0" distR="0" wp14:anchorId="6B614829" wp14:editId="0E1A326D">
                <wp:extent cx="1851660" cy="807720"/>
                <wp:effectExtent l="0" t="0" r="0" b="0"/>
                <wp:docPr id="358537135" name="Picture 358537135" descr="\\webserver\setup\NJSIG Logo\NJSIG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bserver\setup\NJSIG Logo\NJSIG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807720"/>
                        </a:xfrm>
                        <a:prstGeom prst="rect">
                          <a:avLst/>
                        </a:prstGeom>
                        <a:noFill/>
                        <a:ln>
                          <a:noFill/>
                        </a:ln>
                      </pic:spPr>
                    </pic:pic>
                  </a:graphicData>
                </a:graphic>
              </wp:inline>
            </w:drawing>
          </w:r>
        </w:p>
      </w:tc>
      <w:tc>
        <w:tcPr>
          <w:tcW w:w="4842" w:type="dxa"/>
          <w:shd w:val="clear" w:color="auto" w:fill="auto"/>
          <w:vAlign w:val="center"/>
        </w:tcPr>
        <w:p w14:paraId="160DE745" w14:textId="121A5596" w:rsidR="00934AE6" w:rsidRPr="00DA5F8E" w:rsidRDefault="00934AE6" w:rsidP="00042DD8">
          <w:pPr>
            <w:contextualSpacing/>
            <w:jc w:val="right"/>
            <w:rPr>
              <w:rFonts w:ascii="Garamond" w:eastAsia="Calibri" w:hAnsi="Garamond"/>
              <w:sz w:val="28"/>
              <w:szCs w:val="28"/>
            </w:rPr>
          </w:pPr>
          <w:r w:rsidRPr="00DA5F8E">
            <w:rPr>
              <w:rFonts w:ascii="Garamond" w:eastAsia="Calibri" w:hAnsi="Garamond"/>
              <w:sz w:val="28"/>
              <w:szCs w:val="28"/>
            </w:rPr>
            <w:t>New Jersey Schools Insurance Group</w:t>
          </w:r>
        </w:p>
        <w:p w14:paraId="2E6E031B" w14:textId="77777777" w:rsidR="00934AE6" w:rsidRPr="00DA5F8E" w:rsidRDefault="00934AE6" w:rsidP="00042DD8">
          <w:pPr>
            <w:contextualSpacing/>
            <w:jc w:val="right"/>
            <w:rPr>
              <w:rFonts w:ascii="Garamond" w:eastAsia="Calibri" w:hAnsi="Garamond"/>
              <w:sz w:val="28"/>
              <w:szCs w:val="28"/>
            </w:rPr>
          </w:pPr>
          <w:r w:rsidRPr="00DA5F8E">
            <w:rPr>
              <w:rFonts w:ascii="Garamond" w:eastAsia="Calibri" w:hAnsi="Garamond"/>
              <w:sz w:val="28"/>
              <w:szCs w:val="28"/>
            </w:rPr>
            <w:t>6000 Midlantic Drive, Suite 300 North</w:t>
          </w:r>
        </w:p>
        <w:p w14:paraId="4D79EFC2" w14:textId="77777777" w:rsidR="00934AE6" w:rsidRPr="00DA5F8E" w:rsidRDefault="00934AE6" w:rsidP="00042DD8">
          <w:pPr>
            <w:contextualSpacing/>
            <w:jc w:val="right"/>
            <w:rPr>
              <w:rFonts w:ascii="Garamond" w:eastAsia="Calibri" w:hAnsi="Garamond"/>
              <w:sz w:val="28"/>
              <w:szCs w:val="28"/>
            </w:rPr>
          </w:pPr>
          <w:r w:rsidRPr="00DA5F8E">
            <w:rPr>
              <w:rFonts w:ascii="Garamond" w:eastAsia="Calibri" w:hAnsi="Garamond"/>
              <w:sz w:val="28"/>
              <w:szCs w:val="28"/>
            </w:rPr>
            <w:t>Mount Laurel, New Jersey 08054</w:t>
          </w:r>
        </w:p>
        <w:p w14:paraId="59EFD438" w14:textId="77777777" w:rsidR="00934AE6" w:rsidRPr="00DA5F8E" w:rsidRDefault="00934AE6" w:rsidP="00042DD8">
          <w:pPr>
            <w:tabs>
              <w:tab w:val="left" w:pos="526"/>
              <w:tab w:val="center" w:pos="4545"/>
            </w:tabs>
            <w:contextualSpacing/>
            <w:jc w:val="right"/>
            <w:rPr>
              <w:rFonts w:ascii="Garamond" w:eastAsia="Calibri" w:hAnsi="Garamond"/>
              <w:sz w:val="28"/>
              <w:szCs w:val="28"/>
            </w:rPr>
          </w:pPr>
          <w:r w:rsidRPr="00881C46">
            <w:rPr>
              <w:rFonts w:ascii="Garamond" w:eastAsia="Calibri" w:hAnsi="Garamond"/>
              <w:sz w:val="28"/>
              <w:szCs w:val="28"/>
            </w:rPr>
            <w:t>www.njsig.org</w:t>
          </w:r>
        </w:p>
      </w:tc>
    </w:tr>
  </w:tbl>
  <w:p w14:paraId="747CF7F7" w14:textId="098C5AE6" w:rsidR="00934AE6" w:rsidRPr="00F4230D" w:rsidRDefault="00934AE6" w:rsidP="0035255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C0C4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olor w:val="auto"/>
      </w:r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olor w:val="auto"/>
      </w:rPr>
    </w:lvl>
    <w:lvl w:ilvl="1">
      <w:start w:val="1"/>
      <w:numFmt w:val="bullet"/>
      <w:lvlText w:val=""/>
      <w:lvlJc w:val="left"/>
      <w:pPr>
        <w:tabs>
          <w:tab w:val="num" w:pos="1440"/>
        </w:tabs>
        <w:ind w:left="1440" w:hanging="360"/>
      </w:pPr>
      <w:rPr>
        <w:rFonts w:ascii="Wingdings" w:hAnsi="Wingdings"/>
        <w:color w:val="auto"/>
      </w:rPr>
    </w:lvl>
    <w:lvl w:ilvl="2">
      <w:start w:val="1"/>
      <w:numFmt w:val="bullet"/>
      <w:lvlText w:val=""/>
      <w:lvlJc w:val="left"/>
      <w:pPr>
        <w:tabs>
          <w:tab w:val="num" w:pos="720"/>
        </w:tabs>
        <w:ind w:left="720" w:hanging="360"/>
      </w:pPr>
      <w:rPr>
        <w:rFonts w:ascii="Symbol" w:hAnsi="Symbol"/>
        <w:color w:val="auto"/>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olor w:val="auto"/>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olor w:val="auto"/>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1440"/>
        </w:tabs>
        <w:ind w:left="1440" w:hanging="360"/>
      </w:pPr>
      <w:rPr>
        <w:rFonts w:ascii="Symbol" w:hAnsi="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olor w:val="auto"/>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olor w:val="auto"/>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olor w:val="auto"/>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76A140D"/>
    <w:multiLevelType w:val="hybridMultilevel"/>
    <w:tmpl w:val="BC78F85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293956"/>
    <w:multiLevelType w:val="hybridMultilevel"/>
    <w:tmpl w:val="A678B31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2F5191"/>
    <w:multiLevelType w:val="hybridMultilevel"/>
    <w:tmpl w:val="BBA423FE"/>
    <w:lvl w:ilvl="0" w:tplc="FFFFFFFF">
      <w:start w:val="1"/>
      <w:numFmt w:val="upperLetter"/>
      <w:lvlText w:val="%1."/>
      <w:lvlJc w:val="left"/>
      <w:pPr>
        <w:ind w:left="720" w:hanging="360"/>
      </w:pPr>
      <w:rPr>
        <w:rFonts w:hint="default"/>
      </w:rPr>
    </w:lvl>
    <w:lvl w:ilvl="1" w:tplc="490E185E">
      <w:start w:val="1"/>
      <w:numFmt w:val="lowerRoman"/>
      <w:lvlText w:val="%2."/>
      <w:lvlJc w:val="righ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F398F"/>
    <w:multiLevelType w:val="hybridMultilevel"/>
    <w:tmpl w:val="A9FA7AC4"/>
    <w:lvl w:ilvl="0" w:tplc="F22AFC9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667CDD"/>
    <w:multiLevelType w:val="hybridMultilevel"/>
    <w:tmpl w:val="5440A164"/>
    <w:lvl w:ilvl="0" w:tplc="FFFFFFFF">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2464B3"/>
    <w:multiLevelType w:val="hybridMultilevel"/>
    <w:tmpl w:val="F4DAD0C8"/>
    <w:lvl w:ilvl="0" w:tplc="FFFFFFFF">
      <w:start w:val="1"/>
      <w:numFmt w:val="upperLetter"/>
      <w:lvlText w:val="%1."/>
      <w:lvlJc w:val="left"/>
      <w:pPr>
        <w:ind w:left="720" w:hanging="360"/>
      </w:pPr>
      <w:rPr>
        <w:rFonts w:hint="default"/>
      </w:rPr>
    </w:lvl>
    <w:lvl w:ilvl="1" w:tplc="490E185E">
      <w:start w:val="1"/>
      <w:numFmt w:val="lowerRoman"/>
      <w:lvlText w:val="%2."/>
      <w:lvlJc w:val="right"/>
      <w:pPr>
        <w:ind w:left="288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60483C"/>
    <w:multiLevelType w:val="hybridMultilevel"/>
    <w:tmpl w:val="90B26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C22812"/>
    <w:multiLevelType w:val="hybridMultilevel"/>
    <w:tmpl w:val="46EC6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26E9A"/>
    <w:multiLevelType w:val="hybridMultilevel"/>
    <w:tmpl w:val="AF34C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B46405"/>
    <w:multiLevelType w:val="hybridMultilevel"/>
    <w:tmpl w:val="CBEA5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77A01"/>
    <w:multiLevelType w:val="hybridMultilevel"/>
    <w:tmpl w:val="90B26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04B0D"/>
    <w:multiLevelType w:val="hybridMultilevel"/>
    <w:tmpl w:val="C6287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B758D"/>
    <w:multiLevelType w:val="hybridMultilevel"/>
    <w:tmpl w:val="AB1E275E"/>
    <w:lvl w:ilvl="0" w:tplc="7F06ABF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41452CE9"/>
    <w:multiLevelType w:val="hybridMultilevel"/>
    <w:tmpl w:val="6F8E2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667C7"/>
    <w:multiLevelType w:val="hybridMultilevel"/>
    <w:tmpl w:val="C6287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622527"/>
    <w:multiLevelType w:val="hybridMultilevel"/>
    <w:tmpl w:val="D2A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81922"/>
    <w:multiLevelType w:val="hybridMultilevel"/>
    <w:tmpl w:val="854E99D0"/>
    <w:lvl w:ilvl="0" w:tplc="3D16BE70">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15:restartNumberingAfterBreak="0">
    <w:nsid w:val="4BE95C0B"/>
    <w:multiLevelType w:val="hybridMultilevel"/>
    <w:tmpl w:val="8496D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27931"/>
    <w:multiLevelType w:val="hybridMultilevel"/>
    <w:tmpl w:val="56B83E2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D863FA"/>
    <w:multiLevelType w:val="hybridMultilevel"/>
    <w:tmpl w:val="BC78F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F743A"/>
    <w:multiLevelType w:val="hybridMultilevel"/>
    <w:tmpl w:val="F7980AFA"/>
    <w:lvl w:ilvl="0" w:tplc="FFFFFFFF">
      <w:start w:val="1"/>
      <w:numFmt w:val="upperLetter"/>
      <w:lvlText w:val="%1."/>
      <w:lvlJc w:val="left"/>
      <w:pPr>
        <w:ind w:left="720" w:hanging="360"/>
      </w:pPr>
      <w:rPr>
        <w:rFonts w:hint="default"/>
      </w:rPr>
    </w:lvl>
    <w:lvl w:ilvl="1" w:tplc="490E185E">
      <w:start w:val="1"/>
      <w:numFmt w:val="lowerRoman"/>
      <w:lvlText w:val="%2."/>
      <w:lvlJc w:val="righ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076CD1"/>
    <w:multiLevelType w:val="hybridMultilevel"/>
    <w:tmpl w:val="08783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B0A16"/>
    <w:multiLevelType w:val="hybridMultilevel"/>
    <w:tmpl w:val="2F924CAE"/>
    <w:lvl w:ilvl="0" w:tplc="D6588F90">
      <w:start w:val="1"/>
      <w:numFmt w:val="upperLetter"/>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EA3D01"/>
    <w:multiLevelType w:val="hybridMultilevel"/>
    <w:tmpl w:val="00507F1A"/>
    <w:lvl w:ilvl="0" w:tplc="522A7FD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6" w15:restartNumberingAfterBreak="0">
    <w:nsid w:val="6D8E358B"/>
    <w:multiLevelType w:val="hybridMultilevel"/>
    <w:tmpl w:val="9964F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450EB8"/>
    <w:multiLevelType w:val="hybridMultilevel"/>
    <w:tmpl w:val="97949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605483"/>
    <w:multiLevelType w:val="hybridMultilevel"/>
    <w:tmpl w:val="A68AA018"/>
    <w:lvl w:ilvl="0" w:tplc="FFFFFFFF">
      <w:start w:val="1"/>
      <w:numFmt w:val="upperLetter"/>
      <w:lvlText w:val="%1."/>
      <w:lvlJc w:val="left"/>
      <w:pPr>
        <w:ind w:left="720" w:hanging="360"/>
      </w:pPr>
      <w:rPr>
        <w:rFonts w:hint="default"/>
      </w:rPr>
    </w:lvl>
    <w:lvl w:ilvl="1" w:tplc="490E185E">
      <w:start w:val="1"/>
      <w:numFmt w:val="lowerRoman"/>
      <w:lvlText w:val="%2."/>
      <w:lvlJc w:val="right"/>
      <w:pPr>
        <w:ind w:left="288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 w:numId="13">
    <w:abstractNumId w:val="33"/>
  </w:num>
  <w:num w:numId="14">
    <w:abstractNumId w:val="22"/>
  </w:num>
  <w:num w:numId="15">
    <w:abstractNumId w:val="18"/>
  </w:num>
  <w:num w:numId="16">
    <w:abstractNumId w:val="15"/>
  </w:num>
  <w:num w:numId="17">
    <w:abstractNumId w:val="27"/>
  </w:num>
  <w:num w:numId="18">
    <w:abstractNumId w:val="28"/>
  </w:num>
  <w:num w:numId="19">
    <w:abstractNumId w:val="19"/>
  </w:num>
  <w:num w:numId="20">
    <w:abstractNumId w:val="35"/>
  </w:num>
  <w:num w:numId="21">
    <w:abstractNumId w:val="25"/>
  </w:num>
  <w:num w:numId="22">
    <w:abstractNumId w:val="24"/>
  </w:num>
  <w:num w:numId="23">
    <w:abstractNumId w:val="34"/>
  </w:num>
  <w:num w:numId="24">
    <w:abstractNumId w:val="36"/>
  </w:num>
  <w:num w:numId="25">
    <w:abstractNumId w:val="13"/>
  </w:num>
  <w:num w:numId="26">
    <w:abstractNumId w:val="21"/>
  </w:num>
  <w:num w:numId="27">
    <w:abstractNumId w:val="31"/>
  </w:num>
  <w:num w:numId="28">
    <w:abstractNumId w:val="12"/>
  </w:num>
  <w:num w:numId="29">
    <w:abstractNumId w:val="16"/>
  </w:num>
  <w:num w:numId="30">
    <w:abstractNumId w:val="30"/>
  </w:num>
  <w:num w:numId="31">
    <w:abstractNumId w:val="23"/>
  </w:num>
  <w:num w:numId="32">
    <w:abstractNumId w:val="37"/>
  </w:num>
  <w:num w:numId="33">
    <w:abstractNumId w:val="17"/>
  </w:num>
  <w:num w:numId="34">
    <w:abstractNumId w:val="20"/>
  </w:num>
  <w:num w:numId="35">
    <w:abstractNumId w:val="29"/>
  </w:num>
  <w:num w:numId="36">
    <w:abstractNumId w:val="26"/>
  </w:num>
  <w:num w:numId="37">
    <w:abstractNumId w:val="14"/>
  </w:num>
  <w:num w:numId="38">
    <w:abstractNumId w:val="32"/>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destination w:val="fax"/>
    <w:activeRecord w:val="-1"/>
    <w:odso/>
  </w:mailMerg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24F"/>
    <w:rsid w:val="00001604"/>
    <w:rsid w:val="0000329D"/>
    <w:rsid w:val="000064CB"/>
    <w:rsid w:val="00011758"/>
    <w:rsid w:val="00015BFD"/>
    <w:rsid w:val="0001613F"/>
    <w:rsid w:val="000232BB"/>
    <w:rsid w:val="00026465"/>
    <w:rsid w:val="0002660D"/>
    <w:rsid w:val="0003222D"/>
    <w:rsid w:val="00034680"/>
    <w:rsid w:val="00042507"/>
    <w:rsid w:val="00042DD8"/>
    <w:rsid w:val="000435C9"/>
    <w:rsid w:val="0004610F"/>
    <w:rsid w:val="00047394"/>
    <w:rsid w:val="000478E1"/>
    <w:rsid w:val="0006076C"/>
    <w:rsid w:val="00066DF7"/>
    <w:rsid w:val="00073BAE"/>
    <w:rsid w:val="0007672C"/>
    <w:rsid w:val="0008155D"/>
    <w:rsid w:val="000824C0"/>
    <w:rsid w:val="0008378B"/>
    <w:rsid w:val="00092978"/>
    <w:rsid w:val="00093190"/>
    <w:rsid w:val="0009525C"/>
    <w:rsid w:val="000A0CEE"/>
    <w:rsid w:val="000A68EB"/>
    <w:rsid w:val="000B2308"/>
    <w:rsid w:val="000B2EDB"/>
    <w:rsid w:val="000C6C21"/>
    <w:rsid w:val="000C70C3"/>
    <w:rsid w:val="000D00DF"/>
    <w:rsid w:val="000D1144"/>
    <w:rsid w:val="000D3624"/>
    <w:rsid w:val="000D3B88"/>
    <w:rsid w:val="000D5AC4"/>
    <w:rsid w:val="000D6D8E"/>
    <w:rsid w:val="000D751B"/>
    <w:rsid w:val="000E38B0"/>
    <w:rsid w:val="000E4660"/>
    <w:rsid w:val="000E47C1"/>
    <w:rsid w:val="000E6D04"/>
    <w:rsid w:val="000F56EA"/>
    <w:rsid w:val="001003B2"/>
    <w:rsid w:val="001014A1"/>
    <w:rsid w:val="00101A28"/>
    <w:rsid w:val="00101EEA"/>
    <w:rsid w:val="0010278A"/>
    <w:rsid w:val="0010389E"/>
    <w:rsid w:val="00104C36"/>
    <w:rsid w:val="00106679"/>
    <w:rsid w:val="00114858"/>
    <w:rsid w:val="0013773E"/>
    <w:rsid w:val="00143047"/>
    <w:rsid w:val="001462F2"/>
    <w:rsid w:val="001559E5"/>
    <w:rsid w:val="001622ED"/>
    <w:rsid w:val="00162438"/>
    <w:rsid w:val="001664AD"/>
    <w:rsid w:val="001706E4"/>
    <w:rsid w:val="00173536"/>
    <w:rsid w:val="001768FF"/>
    <w:rsid w:val="001776AB"/>
    <w:rsid w:val="00180710"/>
    <w:rsid w:val="001822E1"/>
    <w:rsid w:val="0018706F"/>
    <w:rsid w:val="0019193A"/>
    <w:rsid w:val="001A0BBC"/>
    <w:rsid w:val="001A1626"/>
    <w:rsid w:val="001A3FD5"/>
    <w:rsid w:val="001A4DBF"/>
    <w:rsid w:val="001B164F"/>
    <w:rsid w:val="001B3A01"/>
    <w:rsid w:val="001B7B66"/>
    <w:rsid w:val="001C04D5"/>
    <w:rsid w:val="001C0577"/>
    <w:rsid w:val="001C0C4A"/>
    <w:rsid w:val="001C57DD"/>
    <w:rsid w:val="001C6933"/>
    <w:rsid w:val="001C779F"/>
    <w:rsid w:val="001C7CBB"/>
    <w:rsid w:val="001D048D"/>
    <w:rsid w:val="001D24F5"/>
    <w:rsid w:val="001D51D0"/>
    <w:rsid w:val="001D5C00"/>
    <w:rsid w:val="001E2B9E"/>
    <w:rsid w:val="001E4514"/>
    <w:rsid w:val="001E63C6"/>
    <w:rsid w:val="001F13B5"/>
    <w:rsid w:val="001F314A"/>
    <w:rsid w:val="001F58C9"/>
    <w:rsid w:val="001F5A2D"/>
    <w:rsid w:val="001F5D7A"/>
    <w:rsid w:val="001F6F19"/>
    <w:rsid w:val="00204720"/>
    <w:rsid w:val="0020509F"/>
    <w:rsid w:val="00205A50"/>
    <w:rsid w:val="0020660F"/>
    <w:rsid w:val="00210F85"/>
    <w:rsid w:val="00211068"/>
    <w:rsid w:val="00213B13"/>
    <w:rsid w:val="00213F06"/>
    <w:rsid w:val="00217B78"/>
    <w:rsid w:val="0022104A"/>
    <w:rsid w:val="00225A49"/>
    <w:rsid w:val="00226B24"/>
    <w:rsid w:val="0023031A"/>
    <w:rsid w:val="00231D2C"/>
    <w:rsid w:val="00232D2E"/>
    <w:rsid w:val="0023324D"/>
    <w:rsid w:val="00233999"/>
    <w:rsid w:val="00233A44"/>
    <w:rsid w:val="002417B1"/>
    <w:rsid w:val="0024311E"/>
    <w:rsid w:val="002505D9"/>
    <w:rsid w:val="00250A41"/>
    <w:rsid w:val="00251618"/>
    <w:rsid w:val="00251900"/>
    <w:rsid w:val="00261239"/>
    <w:rsid w:val="002667E1"/>
    <w:rsid w:val="00266AAB"/>
    <w:rsid w:val="00270782"/>
    <w:rsid w:val="00272081"/>
    <w:rsid w:val="00294A85"/>
    <w:rsid w:val="00295A87"/>
    <w:rsid w:val="002A6E5F"/>
    <w:rsid w:val="002B1A43"/>
    <w:rsid w:val="002B3C6F"/>
    <w:rsid w:val="002B49EC"/>
    <w:rsid w:val="002B5315"/>
    <w:rsid w:val="002B6533"/>
    <w:rsid w:val="002B6B83"/>
    <w:rsid w:val="002C29DB"/>
    <w:rsid w:val="002C4B69"/>
    <w:rsid w:val="002D134D"/>
    <w:rsid w:val="002D17FA"/>
    <w:rsid w:val="002D3B73"/>
    <w:rsid w:val="002E03A5"/>
    <w:rsid w:val="002E04A3"/>
    <w:rsid w:val="002E13E5"/>
    <w:rsid w:val="002E3F6F"/>
    <w:rsid w:val="002E56F1"/>
    <w:rsid w:val="002E668E"/>
    <w:rsid w:val="002F0479"/>
    <w:rsid w:val="002F340C"/>
    <w:rsid w:val="002F4486"/>
    <w:rsid w:val="002F51A0"/>
    <w:rsid w:val="002F6316"/>
    <w:rsid w:val="002F64BE"/>
    <w:rsid w:val="00300CAD"/>
    <w:rsid w:val="00301D6B"/>
    <w:rsid w:val="00303261"/>
    <w:rsid w:val="00303295"/>
    <w:rsid w:val="0030491A"/>
    <w:rsid w:val="00306613"/>
    <w:rsid w:val="003126D6"/>
    <w:rsid w:val="003138E0"/>
    <w:rsid w:val="00323086"/>
    <w:rsid w:val="003333CF"/>
    <w:rsid w:val="003362FA"/>
    <w:rsid w:val="00340547"/>
    <w:rsid w:val="00341C69"/>
    <w:rsid w:val="003421B9"/>
    <w:rsid w:val="00347A11"/>
    <w:rsid w:val="003502F7"/>
    <w:rsid w:val="00352558"/>
    <w:rsid w:val="003527FA"/>
    <w:rsid w:val="0035509A"/>
    <w:rsid w:val="00361CD0"/>
    <w:rsid w:val="00364471"/>
    <w:rsid w:val="00365236"/>
    <w:rsid w:val="0037044D"/>
    <w:rsid w:val="003718A5"/>
    <w:rsid w:val="00382838"/>
    <w:rsid w:val="00385A41"/>
    <w:rsid w:val="00385C5D"/>
    <w:rsid w:val="00386B12"/>
    <w:rsid w:val="00387D82"/>
    <w:rsid w:val="00395DF6"/>
    <w:rsid w:val="00397FCB"/>
    <w:rsid w:val="003A09BE"/>
    <w:rsid w:val="003A3CE9"/>
    <w:rsid w:val="003A638F"/>
    <w:rsid w:val="003A7F33"/>
    <w:rsid w:val="003B5208"/>
    <w:rsid w:val="003B5603"/>
    <w:rsid w:val="003B66D3"/>
    <w:rsid w:val="003B7FE1"/>
    <w:rsid w:val="003C4B4D"/>
    <w:rsid w:val="003C6A48"/>
    <w:rsid w:val="003C7060"/>
    <w:rsid w:val="003C740F"/>
    <w:rsid w:val="003D217B"/>
    <w:rsid w:val="003D7038"/>
    <w:rsid w:val="003E12BE"/>
    <w:rsid w:val="003E4FCC"/>
    <w:rsid w:val="003E7345"/>
    <w:rsid w:val="003F2728"/>
    <w:rsid w:val="003F5232"/>
    <w:rsid w:val="003F758D"/>
    <w:rsid w:val="003F7C34"/>
    <w:rsid w:val="0040366D"/>
    <w:rsid w:val="004054D1"/>
    <w:rsid w:val="0041515F"/>
    <w:rsid w:val="00417518"/>
    <w:rsid w:val="004211F0"/>
    <w:rsid w:val="004221E9"/>
    <w:rsid w:val="00433F24"/>
    <w:rsid w:val="00434F6C"/>
    <w:rsid w:val="004352B9"/>
    <w:rsid w:val="0044107E"/>
    <w:rsid w:val="004411C0"/>
    <w:rsid w:val="004435EE"/>
    <w:rsid w:val="00451931"/>
    <w:rsid w:val="00451A7F"/>
    <w:rsid w:val="00452232"/>
    <w:rsid w:val="00456E5B"/>
    <w:rsid w:val="00464884"/>
    <w:rsid w:val="00466B97"/>
    <w:rsid w:val="00467D73"/>
    <w:rsid w:val="00470590"/>
    <w:rsid w:val="00470A34"/>
    <w:rsid w:val="00470C05"/>
    <w:rsid w:val="00472536"/>
    <w:rsid w:val="00472783"/>
    <w:rsid w:val="00472DEA"/>
    <w:rsid w:val="004760B2"/>
    <w:rsid w:val="0048051A"/>
    <w:rsid w:val="004816C3"/>
    <w:rsid w:val="004838A8"/>
    <w:rsid w:val="00484043"/>
    <w:rsid w:val="00484198"/>
    <w:rsid w:val="00485340"/>
    <w:rsid w:val="00486A45"/>
    <w:rsid w:val="00491EC6"/>
    <w:rsid w:val="00492D0C"/>
    <w:rsid w:val="004A06CC"/>
    <w:rsid w:val="004A1367"/>
    <w:rsid w:val="004A6B98"/>
    <w:rsid w:val="004B1443"/>
    <w:rsid w:val="004B3836"/>
    <w:rsid w:val="004B691C"/>
    <w:rsid w:val="004B783B"/>
    <w:rsid w:val="004C2000"/>
    <w:rsid w:val="004D2BC2"/>
    <w:rsid w:val="004D327F"/>
    <w:rsid w:val="004D3CA9"/>
    <w:rsid w:val="004E09AF"/>
    <w:rsid w:val="004E113E"/>
    <w:rsid w:val="004E49EE"/>
    <w:rsid w:val="004E57AB"/>
    <w:rsid w:val="004F5C3D"/>
    <w:rsid w:val="005018E1"/>
    <w:rsid w:val="0050724F"/>
    <w:rsid w:val="005073A0"/>
    <w:rsid w:val="005134B5"/>
    <w:rsid w:val="00527F8F"/>
    <w:rsid w:val="00536491"/>
    <w:rsid w:val="005438A0"/>
    <w:rsid w:val="00543A69"/>
    <w:rsid w:val="00552434"/>
    <w:rsid w:val="00554BFD"/>
    <w:rsid w:val="00555691"/>
    <w:rsid w:val="00562019"/>
    <w:rsid w:val="005639AD"/>
    <w:rsid w:val="0057046D"/>
    <w:rsid w:val="00571393"/>
    <w:rsid w:val="005736F1"/>
    <w:rsid w:val="00573A27"/>
    <w:rsid w:val="00573A85"/>
    <w:rsid w:val="00576B2A"/>
    <w:rsid w:val="005803B1"/>
    <w:rsid w:val="005804A9"/>
    <w:rsid w:val="005837AA"/>
    <w:rsid w:val="00583FDC"/>
    <w:rsid w:val="0059463B"/>
    <w:rsid w:val="0059493E"/>
    <w:rsid w:val="005A2D48"/>
    <w:rsid w:val="005A322E"/>
    <w:rsid w:val="005A4390"/>
    <w:rsid w:val="005A58A4"/>
    <w:rsid w:val="005A5C92"/>
    <w:rsid w:val="005A6164"/>
    <w:rsid w:val="005A633F"/>
    <w:rsid w:val="005B5D47"/>
    <w:rsid w:val="005C3CD6"/>
    <w:rsid w:val="005C491C"/>
    <w:rsid w:val="005C5463"/>
    <w:rsid w:val="005C57C0"/>
    <w:rsid w:val="005D051C"/>
    <w:rsid w:val="005D0BBA"/>
    <w:rsid w:val="005E0E9B"/>
    <w:rsid w:val="005E4850"/>
    <w:rsid w:val="005E79AD"/>
    <w:rsid w:val="005F1A6A"/>
    <w:rsid w:val="005F5834"/>
    <w:rsid w:val="005F7531"/>
    <w:rsid w:val="0061331D"/>
    <w:rsid w:val="00615389"/>
    <w:rsid w:val="0062107B"/>
    <w:rsid w:val="00622D66"/>
    <w:rsid w:val="00627C74"/>
    <w:rsid w:val="00631A17"/>
    <w:rsid w:val="00632342"/>
    <w:rsid w:val="0063661E"/>
    <w:rsid w:val="00637AFE"/>
    <w:rsid w:val="006412D1"/>
    <w:rsid w:val="00643F39"/>
    <w:rsid w:val="0064477C"/>
    <w:rsid w:val="00644FAC"/>
    <w:rsid w:val="006539ED"/>
    <w:rsid w:val="00660338"/>
    <w:rsid w:val="00660F27"/>
    <w:rsid w:val="00661AF6"/>
    <w:rsid w:val="00663D90"/>
    <w:rsid w:val="0066757B"/>
    <w:rsid w:val="00670F3E"/>
    <w:rsid w:val="00675AD2"/>
    <w:rsid w:val="00681850"/>
    <w:rsid w:val="006825E0"/>
    <w:rsid w:val="00683B32"/>
    <w:rsid w:val="00684930"/>
    <w:rsid w:val="006911A8"/>
    <w:rsid w:val="00696F44"/>
    <w:rsid w:val="006A348B"/>
    <w:rsid w:val="006A4A65"/>
    <w:rsid w:val="006A50EC"/>
    <w:rsid w:val="006A5208"/>
    <w:rsid w:val="006A672F"/>
    <w:rsid w:val="006A6E38"/>
    <w:rsid w:val="006B0395"/>
    <w:rsid w:val="006B054A"/>
    <w:rsid w:val="006B0691"/>
    <w:rsid w:val="006B2F54"/>
    <w:rsid w:val="006B5B3D"/>
    <w:rsid w:val="006B7407"/>
    <w:rsid w:val="006C450D"/>
    <w:rsid w:val="006C51BF"/>
    <w:rsid w:val="006C5730"/>
    <w:rsid w:val="006C601B"/>
    <w:rsid w:val="006C6029"/>
    <w:rsid w:val="006C6752"/>
    <w:rsid w:val="006D2183"/>
    <w:rsid w:val="006D4A6A"/>
    <w:rsid w:val="006D5464"/>
    <w:rsid w:val="006D70B5"/>
    <w:rsid w:val="006D7DC3"/>
    <w:rsid w:val="006E1307"/>
    <w:rsid w:val="006E1C57"/>
    <w:rsid w:val="006E424B"/>
    <w:rsid w:val="006E4CAF"/>
    <w:rsid w:val="006E5EC2"/>
    <w:rsid w:val="006E705E"/>
    <w:rsid w:val="006E7512"/>
    <w:rsid w:val="006F007F"/>
    <w:rsid w:val="006F0497"/>
    <w:rsid w:val="006F1B8F"/>
    <w:rsid w:val="006F212E"/>
    <w:rsid w:val="006F37F7"/>
    <w:rsid w:val="006F5115"/>
    <w:rsid w:val="00703A41"/>
    <w:rsid w:val="00703D17"/>
    <w:rsid w:val="007046CA"/>
    <w:rsid w:val="007050EF"/>
    <w:rsid w:val="0070645F"/>
    <w:rsid w:val="007070EA"/>
    <w:rsid w:val="0070719C"/>
    <w:rsid w:val="00711B7A"/>
    <w:rsid w:val="007138E2"/>
    <w:rsid w:val="00724020"/>
    <w:rsid w:val="00724BDF"/>
    <w:rsid w:val="007310A8"/>
    <w:rsid w:val="007330D4"/>
    <w:rsid w:val="00733FE3"/>
    <w:rsid w:val="00734714"/>
    <w:rsid w:val="007367CE"/>
    <w:rsid w:val="00737CC1"/>
    <w:rsid w:val="00741D58"/>
    <w:rsid w:val="00745F24"/>
    <w:rsid w:val="00746B67"/>
    <w:rsid w:val="007523B7"/>
    <w:rsid w:val="00753A75"/>
    <w:rsid w:val="00756740"/>
    <w:rsid w:val="00756F0A"/>
    <w:rsid w:val="007615A8"/>
    <w:rsid w:val="00761A9C"/>
    <w:rsid w:val="00764569"/>
    <w:rsid w:val="00774236"/>
    <w:rsid w:val="00784CEE"/>
    <w:rsid w:val="00785BE8"/>
    <w:rsid w:val="007912C4"/>
    <w:rsid w:val="007951AC"/>
    <w:rsid w:val="007A1BD0"/>
    <w:rsid w:val="007A4BAF"/>
    <w:rsid w:val="007B6868"/>
    <w:rsid w:val="007B754B"/>
    <w:rsid w:val="007C031F"/>
    <w:rsid w:val="007C0A2E"/>
    <w:rsid w:val="007C2EA1"/>
    <w:rsid w:val="007C5A26"/>
    <w:rsid w:val="007D3656"/>
    <w:rsid w:val="007D4B08"/>
    <w:rsid w:val="007E0503"/>
    <w:rsid w:val="007E11A2"/>
    <w:rsid w:val="007E29D6"/>
    <w:rsid w:val="007F54C8"/>
    <w:rsid w:val="00806B70"/>
    <w:rsid w:val="00815EC3"/>
    <w:rsid w:val="00817F0E"/>
    <w:rsid w:val="00821B48"/>
    <w:rsid w:val="00823607"/>
    <w:rsid w:val="00825838"/>
    <w:rsid w:val="008259C2"/>
    <w:rsid w:val="00826B10"/>
    <w:rsid w:val="00827BB8"/>
    <w:rsid w:val="00832540"/>
    <w:rsid w:val="00832609"/>
    <w:rsid w:val="00835745"/>
    <w:rsid w:val="008366D4"/>
    <w:rsid w:val="00841AA5"/>
    <w:rsid w:val="00842A7B"/>
    <w:rsid w:val="0084320D"/>
    <w:rsid w:val="00844371"/>
    <w:rsid w:val="00844B69"/>
    <w:rsid w:val="008456D8"/>
    <w:rsid w:val="008470C4"/>
    <w:rsid w:val="00851EE2"/>
    <w:rsid w:val="00855470"/>
    <w:rsid w:val="008634CB"/>
    <w:rsid w:val="00863705"/>
    <w:rsid w:val="00863F81"/>
    <w:rsid w:val="008708F2"/>
    <w:rsid w:val="00872993"/>
    <w:rsid w:val="008731F5"/>
    <w:rsid w:val="00877D77"/>
    <w:rsid w:val="00881C46"/>
    <w:rsid w:val="008822FD"/>
    <w:rsid w:val="00885875"/>
    <w:rsid w:val="00890934"/>
    <w:rsid w:val="008949E5"/>
    <w:rsid w:val="008957E5"/>
    <w:rsid w:val="008A45ED"/>
    <w:rsid w:val="008A5F70"/>
    <w:rsid w:val="008B0698"/>
    <w:rsid w:val="008B0882"/>
    <w:rsid w:val="008B0E49"/>
    <w:rsid w:val="008B16CA"/>
    <w:rsid w:val="008B4517"/>
    <w:rsid w:val="008B4B08"/>
    <w:rsid w:val="008C40B3"/>
    <w:rsid w:val="008C44BE"/>
    <w:rsid w:val="008D492A"/>
    <w:rsid w:val="008D552E"/>
    <w:rsid w:val="008E0C03"/>
    <w:rsid w:val="008E46E2"/>
    <w:rsid w:val="008E5A5B"/>
    <w:rsid w:val="008F0241"/>
    <w:rsid w:val="0090196F"/>
    <w:rsid w:val="0090460E"/>
    <w:rsid w:val="00905235"/>
    <w:rsid w:val="00905EC1"/>
    <w:rsid w:val="00910BC7"/>
    <w:rsid w:val="009116B3"/>
    <w:rsid w:val="00912A54"/>
    <w:rsid w:val="00913A9E"/>
    <w:rsid w:val="00930D40"/>
    <w:rsid w:val="00933F4F"/>
    <w:rsid w:val="0093426A"/>
    <w:rsid w:val="00934AE6"/>
    <w:rsid w:val="00936F17"/>
    <w:rsid w:val="00937687"/>
    <w:rsid w:val="00940118"/>
    <w:rsid w:val="00941F6C"/>
    <w:rsid w:val="00942EF5"/>
    <w:rsid w:val="00947D66"/>
    <w:rsid w:val="0095220D"/>
    <w:rsid w:val="009539A0"/>
    <w:rsid w:val="0095444B"/>
    <w:rsid w:val="00962457"/>
    <w:rsid w:val="00962D9C"/>
    <w:rsid w:val="00963841"/>
    <w:rsid w:val="00965988"/>
    <w:rsid w:val="00970361"/>
    <w:rsid w:val="0097130E"/>
    <w:rsid w:val="009773E4"/>
    <w:rsid w:val="00985466"/>
    <w:rsid w:val="009859B4"/>
    <w:rsid w:val="00987F08"/>
    <w:rsid w:val="00991EC3"/>
    <w:rsid w:val="00992FA2"/>
    <w:rsid w:val="00992FC9"/>
    <w:rsid w:val="00997602"/>
    <w:rsid w:val="009A1050"/>
    <w:rsid w:val="009A17D1"/>
    <w:rsid w:val="009C5BE7"/>
    <w:rsid w:val="009C6A20"/>
    <w:rsid w:val="009D34D6"/>
    <w:rsid w:val="009D3CF9"/>
    <w:rsid w:val="009D5BF7"/>
    <w:rsid w:val="009D5FE2"/>
    <w:rsid w:val="009E1324"/>
    <w:rsid w:val="009E18D8"/>
    <w:rsid w:val="009E1EC6"/>
    <w:rsid w:val="009F0A21"/>
    <w:rsid w:val="009F4A12"/>
    <w:rsid w:val="009F7CA8"/>
    <w:rsid w:val="00A035DE"/>
    <w:rsid w:val="00A11533"/>
    <w:rsid w:val="00A12301"/>
    <w:rsid w:val="00A13016"/>
    <w:rsid w:val="00A1627D"/>
    <w:rsid w:val="00A178DA"/>
    <w:rsid w:val="00A211D8"/>
    <w:rsid w:val="00A22F71"/>
    <w:rsid w:val="00A26254"/>
    <w:rsid w:val="00A27C0B"/>
    <w:rsid w:val="00A31DAB"/>
    <w:rsid w:val="00A32AFC"/>
    <w:rsid w:val="00A3307F"/>
    <w:rsid w:val="00A34FF2"/>
    <w:rsid w:val="00A369DA"/>
    <w:rsid w:val="00A376B7"/>
    <w:rsid w:val="00A37E05"/>
    <w:rsid w:val="00A41684"/>
    <w:rsid w:val="00A55672"/>
    <w:rsid w:val="00A6019C"/>
    <w:rsid w:val="00A63E31"/>
    <w:rsid w:val="00A65C5F"/>
    <w:rsid w:val="00A66D39"/>
    <w:rsid w:val="00A82EE6"/>
    <w:rsid w:val="00A86525"/>
    <w:rsid w:val="00A8705A"/>
    <w:rsid w:val="00A91AE1"/>
    <w:rsid w:val="00A944AE"/>
    <w:rsid w:val="00A947E4"/>
    <w:rsid w:val="00A96F6C"/>
    <w:rsid w:val="00A971C9"/>
    <w:rsid w:val="00AA3B5F"/>
    <w:rsid w:val="00AA4449"/>
    <w:rsid w:val="00AA451C"/>
    <w:rsid w:val="00AA525E"/>
    <w:rsid w:val="00AA5E62"/>
    <w:rsid w:val="00AA690C"/>
    <w:rsid w:val="00AB46FF"/>
    <w:rsid w:val="00AB72CB"/>
    <w:rsid w:val="00AC1883"/>
    <w:rsid w:val="00AC2594"/>
    <w:rsid w:val="00AD1030"/>
    <w:rsid w:val="00AD32AC"/>
    <w:rsid w:val="00AD43CF"/>
    <w:rsid w:val="00AE0B08"/>
    <w:rsid w:val="00AE1631"/>
    <w:rsid w:val="00AE4968"/>
    <w:rsid w:val="00AE6170"/>
    <w:rsid w:val="00AF01C6"/>
    <w:rsid w:val="00AF1267"/>
    <w:rsid w:val="00AF5427"/>
    <w:rsid w:val="00AF7618"/>
    <w:rsid w:val="00B05E19"/>
    <w:rsid w:val="00B12EDF"/>
    <w:rsid w:val="00B14A63"/>
    <w:rsid w:val="00B22596"/>
    <w:rsid w:val="00B2559F"/>
    <w:rsid w:val="00B26986"/>
    <w:rsid w:val="00B26DD8"/>
    <w:rsid w:val="00B3112F"/>
    <w:rsid w:val="00B3164D"/>
    <w:rsid w:val="00B347DB"/>
    <w:rsid w:val="00B359D2"/>
    <w:rsid w:val="00B40A23"/>
    <w:rsid w:val="00B44E20"/>
    <w:rsid w:val="00B56F11"/>
    <w:rsid w:val="00B60C0B"/>
    <w:rsid w:val="00B670CA"/>
    <w:rsid w:val="00B673E4"/>
    <w:rsid w:val="00B704E9"/>
    <w:rsid w:val="00B706EF"/>
    <w:rsid w:val="00B71FFB"/>
    <w:rsid w:val="00B731DB"/>
    <w:rsid w:val="00B73EC8"/>
    <w:rsid w:val="00B7460B"/>
    <w:rsid w:val="00B761CD"/>
    <w:rsid w:val="00B767BB"/>
    <w:rsid w:val="00B8124F"/>
    <w:rsid w:val="00B851EB"/>
    <w:rsid w:val="00B87A75"/>
    <w:rsid w:val="00B90781"/>
    <w:rsid w:val="00B909B9"/>
    <w:rsid w:val="00B975B6"/>
    <w:rsid w:val="00BA019A"/>
    <w:rsid w:val="00BA4F26"/>
    <w:rsid w:val="00BB03D6"/>
    <w:rsid w:val="00BB221D"/>
    <w:rsid w:val="00BB6DDA"/>
    <w:rsid w:val="00BC0905"/>
    <w:rsid w:val="00BC1F0F"/>
    <w:rsid w:val="00BC2D21"/>
    <w:rsid w:val="00BC4C03"/>
    <w:rsid w:val="00BD0D59"/>
    <w:rsid w:val="00BE2603"/>
    <w:rsid w:val="00BE60D1"/>
    <w:rsid w:val="00BE694B"/>
    <w:rsid w:val="00BE6F5D"/>
    <w:rsid w:val="00BE7500"/>
    <w:rsid w:val="00BF05E9"/>
    <w:rsid w:val="00BF0AB9"/>
    <w:rsid w:val="00BF49E2"/>
    <w:rsid w:val="00BF5433"/>
    <w:rsid w:val="00BF7489"/>
    <w:rsid w:val="00BF7E10"/>
    <w:rsid w:val="00C0012A"/>
    <w:rsid w:val="00C007AF"/>
    <w:rsid w:val="00C00848"/>
    <w:rsid w:val="00C04E02"/>
    <w:rsid w:val="00C139BA"/>
    <w:rsid w:val="00C2317C"/>
    <w:rsid w:val="00C24A57"/>
    <w:rsid w:val="00C31F6C"/>
    <w:rsid w:val="00C361AA"/>
    <w:rsid w:val="00C36EB7"/>
    <w:rsid w:val="00C371A3"/>
    <w:rsid w:val="00C45BF0"/>
    <w:rsid w:val="00C56F9F"/>
    <w:rsid w:val="00C636CB"/>
    <w:rsid w:val="00C65FD5"/>
    <w:rsid w:val="00C66984"/>
    <w:rsid w:val="00C66E6A"/>
    <w:rsid w:val="00C70EF4"/>
    <w:rsid w:val="00C71E25"/>
    <w:rsid w:val="00C73FF1"/>
    <w:rsid w:val="00C743B2"/>
    <w:rsid w:val="00C77A67"/>
    <w:rsid w:val="00C8246D"/>
    <w:rsid w:val="00C85497"/>
    <w:rsid w:val="00C9154D"/>
    <w:rsid w:val="00C91710"/>
    <w:rsid w:val="00C94DCF"/>
    <w:rsid w:val="00C97D25"/>
    <w:rsid w:val="00CA4126"/>
    <w:rsid w:val="00CA4D93"/>
    <w:rsid w:val="00CB3C81"/>
    <w:rsid w:val="00CB491E"/>
    <w:rsid w:val="00CB5217"/>
    <w:rsid w:val="00CB683F"/>
    <w:rsid w:val="00CC45CC"/>
    <w:rsid w:val="00CC59D3"/>
    <w:rsid w:val="00CC6C5D"/>
    <w:rsid w:val="00CC6F2A"/>
    <w:rsid w:val="00CD025E"/>
    <w:rsid w:val="00CD419E"/>
    <w:rsid w:val="00CD4D5D"/>
    <w:rsid w:val="00CD7FF9"/>
    <w:rsid w:val="00CE1A60"/>
    <w:rsid w:val="00CE3DF2"/>
    <w:rsid w:val="00CE6095"/>
    <w:rsid w:val="00CE64F6"/>
    <w:rsid w:val="00CE6D30"/>
    <w:rsid w:val="00CF40C1"/>
    <w:rsid w:val="00CF63D2"/>
    <w:rsid w:val="00D01BE6"/>
    <w:rsid w:val="00D0330F"/>
    <w:rsid w:val="00D04EE5"/>
    <w:rsid w:val="00D06284"/>
    <w:rsid w:val="00D107EE"/>
    <w:rsid w:val="00D10EAD"/>
    <w:rsid w:val="00D146FA"/>
    <w:rsid w:val="00D15477"/>
    <w:rsid w:val="00D1554C"/>
    <w:rsid w:val="00D16533"/>
    <w:rsid w:val="00D16D3D"/>
    <w:rsid w:val="00D22808"/>
    <w:rsid w:val="00D25479"/>
    <w:rsid w:val="00D25CED"/>
    <w:rsid w:val="00D27899"/>
    <w:rsid w:val="00D35CB2"/>
    <w:rsid w:val="00D36C5D"/>
    <w:rsid w:val="00D42C93"/>
    <w:rsid w:val="00D45757"/>
    <w:rsid w:val="00D473A3"/>
    <w:rsid w:val="00D47DD7"/>
    <w:rsid w:val="00D51045"/>
    <w:rsid w:val="00D63371"/>
    <w:rsid w:val="00D64E2B"/>
    <w:rsid w:val="00D66A67"/>
    <w:rsid w:val="00D77912"/>
    <w:rsid w:val="00D80AA0"/>
    <w:rsid w:val="00D80D03"/>
    <w:rsid w:val="00D81B26"/>
    <w:rsid w:val="00D85792"/>
    <w:rsid w:val="00D85B21"/>
    <w:rsid w:val="00D86332"/>
    <w:rsid w:val="00D869AC"/>
    <w:rsid w:val="00D90723"/>
    <w:rsid w:val="00D956A6"/>
    <w:rsid w:val="00D96269"/>
    <w:rsid w:val="00D97EAD"/>
    <w:rsid w:val="00DA0016"/>
    <w:rsid w:val="00DA0ECE"/>
    <w:rsid w:val="00DA1256"/>
    <w:rsid w:val="00DA2D74"/>
    <w:rsid w:val="00DA5553"/>
    <w:rsid w:val="00DA556E"/>
    <w:rsid w:val="00DA5CF4"/>
    <w:rsid w:val="00DA5F8E"/>
    <w:rsid w:val="00DC3797"/>
    <w:rsid w:val="00DD3592"/>
    <w:rsid w:val="00DD37A1"/>
    <w:rsid w:val="00DD773F"/>
    <w:rsid w:val="00DE090C"/>
    <w:rsid w:val="00DE2412"/>
    <w:rsid w:val="00DE6595"/>
    <w:rsid w:val="00DE66DC"/>
    <w:rsid w:val="00DF301E"/>
    <w:rsid w:val="00DF353A"/>
    <w:rsid w:val="00DF61FD"/>
    <w:rsid w:val="00DF6662"/>
    <w:rsid w:val="00E00A21"/>
    <w:rsid w:val="00E02EC9"/>
    <w:rsid w:val="00E0342F"/>
    <w:rsid w:val="00E03C8F"/>
    <w:rsid w:val="00E04377"/>
    <w:rsid w:val="00E0639D"/>
    <w:rsid w:val="00E06999"/>
    <w:rsid w:val="00E11C16"/>
    <w:rsid w:val="00E129E2"/>
    <w:rsid w:val="00E12CAA"/>
    <w:rsid w:val="00E1385F"/>
    <w:rsid w:val="00E21FDC"/>
    <w:rsid w:val="00E260F5"/>
    <w:rsid w:val="00E31994"/>
    <w:rsid w:val="00E334A5"/>
    <w:rsid w:val="00E40FF9"/>
    <w:rsid w:val="00E46C6E"/>
    <w:rsid w:val="00E62696"/>
    <w:rsid w:val="00E6279D"/>
    <w:rsid w:val="00E63AB8"/>
    <w:rsid w:val="00E64416"/>
    <w:rsid w:val="00E67492"/>
    <w:rsid w:val="00E72013"/>
    <w:rsid w:val="00E740B7"/>
    <w:rsid w:val="00E74707"/>
    <w:rsid w:val="00E77D64"/>
    <w:rsid w:val="00E83AFA"/>
    <w:rsid w:val="00E8693B"/>
    <w:rsid w:val="00E932E4"/>
    <w:rsid w:val="00E96262"/>
    <w:rsid w:val="00E96C60"/>
    <w:rsid w:val="00E97646"/>
    <w:rsid w:val="00EA0AC7"/>
    <w:rsid w:val="00EA3075"/>
    <w:rsid w:val="00EA3B55"/>
    <w:rsid w:val="00EB0D79"/>
    <w:rsid w:val="00EB14C7"/>
    <w:rsid w:val="00EB26AD"/>
    <w:rsid w:val="00EB36D3"/>
    <w:rsid w:val="00EB7E38"/>
    <w:rsid w:val="00EC025A"/>
    <w:rsid w:val="00EC3751"/>
    <w:rsid w:val="00EC6206"/>
    <w:rsid w:val="00EC6EAD"/>
    <w:rsid w:val="00ED2437"/>
    <w:rsid w:val="00ED4567"/>
    <w:rsid w:val="00EE70AE"/>
    <w:rsid w:val="00EF2F35"/>
    <w:rsid w:val="00EF6F2F"/>
    <w:rsid w:val="00F0000A"/>
    <w:rsid w:val="00F02414"/>
    <w:rsid w:val="00F05F31"/>
    <w:rsid w:val="00F11E3F"/>
    <w:rsid w:val="00F132CC"/>
    <w:rsid w:val="00F223B9"/>
    <w:rsid w:val="00F236DA"/>
    <w:rsid w:val="00F323DE"/>
    <w:rsid w:val="00F329ED"/>
    <w:rsid w:val="00F374EE"/>
    <w:rsid w:val="00F37931"/>
    <w:rsid w:val="00F4230D"/>
    <w:rsid w:val="00F44295"/>
    <w:rsid w:val="00F45D2C"/>
    <w:rsid w:val="00F46058"/>
    <w:rsid w:val="00F5189B"/>
    <w:rsid w:val="00F52F8C"/>
    <w:rsid w:val="00F57697"/>
    <w:rsid w:val="00F63E7E"/>
    <w:rsid w:val="00F70385"/>
    <w:rsid w:val="00F70923"/>
    <w:rsid w:val="00F74DEE"/>
    <w:rsid w:val="00F77C8D"/>
    <w:rsid w:val="00F80F09"/>
    <w:rsid w:val="00F80F5C"/>
    <w:rsid w:val="00F81714"/>
    <w:rsid w:val="00F83CB3"/>
    <w:rsid w:val="00F9290A"/>
    <w:rsid w:val="00F94401"/>
    <w:rsid w:val="00F96963"/>
    <w:rsid w:val="00FA24AD"/>
    <w:rsid w:val="00FA271F"/>
    <w:rsid w:val="00FA4EC3"/>
    <w:rsid w:val="00FA5603"/>
    <w:rsid w:val="00FA77F3"/>
    <w:rsid w:val="00FB387C"/>
    <w:rsid w:val="00FB5841"/>
    <w:rsid w:val="00FB6380"/>
    <w:rsid w:val="00FC3A37"/>
    <w:rsid w:val="00FC4EE8"/>
    <w:rsid w:val="00FC580D"/>
    <w:rsid w:val="00FC7503"/>
    <w:rsid w:val="00FD0400"/>
    <w:rsid w:val="00FD242C"/>
    <w:rsid w:val="00FD251B"/>
    <w:rsid w:val="00FD3C23"/>
    <w:rsid w:val="00FF551F"/>
    <w:rsid w:val="00FF6F7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14:docId w14:val="2C1E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olor w:val="auto"/>
    </w:rPr>
  </w:style>
  <w:style w:type="character" w:customStyle="1" w:styleId="WW8Num2z0">
    <w:name w:val="WW8Num2z0"/>
    <w:rPr>
      <w:rFonts w:ascii="Wingdings" w:hAnsi="Wingdings"/>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rPr>
  </w:style>
  <w:style w:type="character" w:customStyle="1" w:styleId="WW8Num3z3">
    <w:name w:val="WW8Num3z3"/>
    <w:rPr>
      <w:rFonts w:ascii="Symbol" w:hAnsi="Symbol"/>
    </w:rPr>
  </w:style>
  <w:style w:type="character" w:customStyle="1" w:styleId="WW8Num3z4">
    <w:name w:val="WW8Num3z4"/>
    <w:rPr>
      <w:rFonts w:ascii="Courier New" w:hAnsi="Courier New" w:cs="Courier New"/>
    </w:rPr>
  </w:style>
  <w:style w:type="character" w:customStyle="1" w:styleId="WW8Num4z0">
    <w:name w:val="WW8Num4z0"/>
    <w:rPr>
      <w:rFonts w:ascii="Symbol" w:hAnsi="Symbol"/>
      <w:color w:val="auto"/>
    </w:rPr>
  </w:style>
  <w:style w:type="character" w:customStyle="1" w:styleId="WW8Num5z0">
    <w:name w:val="WW8Num5z0"/>
    <w:rPr>
      <w:rFonts w:ascii="Symbol" w:hAnsi="Symbol"/>
      <w:color w:val="auto"/>
    </w:rPr>
  </w:style>
  <w:style w:type="character" w:customStyle="1" w:styleId="WW8Num5z2">
    <w:name w:val="WW8Num5z2"/>
    <w:rPr>
      <w:rFonts w:ascii="Symbol" w:hAnsi="Symbol"/>
      <w:color w:val="auto"/>
    </w:rPr>
  </w:style>
  <w:style w:type="character" w:customStyle="1" w:styleId="WW8Num5z3">
    <w:name w:val="WW8Num5z3"/>
    <w:rPr>
      <w:rFonts w:ascii="Symbol" w:hAnsi="Symbol"/>
    </w:rPr>
  </w:style>
  <w:style w:type="character" w:customStyle="1" w:styleId="WW8Num5z4">
    <w:name w:val="WW8Num5z4"/>
    <w:rPr>
      <w:rFonts w:ascii="Courier New" w:hAnsi="Courier New" w:cs="Courier New"/>
    </w:rPr>
  </w:style>
  <w:style w:type="character" w:customStyle="1" w:styleId="WW8Num6z0">
    <w:name w:val="WW8Num6z0"/>
    <w:rPr>
      <w:rFonts w:ascii="Wingdings" w:hAnsi="Wingdings"/>
    </w:rPr>
  </w:style>
  <w:style w:type="character" w:customStyle="1" w:styleId="WW8Num6z1">
    <w:name w:val="WW8Num6z1"/>
    <w:rPr>
      <w:rFonts w:ascii="Symbol" w:hAnsi="Symbol"/>
      <w:color w:val="auto"/>
    </w:rPr>
  </w:style>
  <w:style w:type="character" w:customStyle="1" w:styleId="WW8Num6z3">
    <w:name w:val="WW8Num6z3"/>
    <w:rPr>
      <w:rFonts w:ascii="Symbol" w:hAnsi="Symbol"/>
    </w:rPr>
  </w:style>
  <w:style w:type="character" w:customStyle="1" w:styleId="WW8Num6z4">
    <w:name w:val="WW8Num6z4"/>
    <w:rPr>
      <w:rFonts w:ascii="Courier New" w:hAnsi="Courier New" w:cs="Courier New"/>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5">
    <w:name w:val="WW8Num7z5"/>
    <w:rPr>
      <w:rFonts w:ascii="Wingdings" w:hAnsi="Wingdings"/>
    </w:rPr>
  </w:style>
  <w:style w:type="character" w:customStyle="1" w:styleId="WW8Num7z6">
    <w:name w:val="WW8Num7z6"/>
    <w:rPr>
      <w:rFonts w:ascii="Symbol" w:hAnsi="Symbol"/>
    </w:rPr>
  </w:style>
  <w:style w:type="character" w:customStyle="1" w:styleId="WW8Num8z0">
    <w:name w:val="WW8Num8z0"/>
    <w:rPr>
      <w:rFonts w:ascii="Courier New" w:hAnsi="Courier New"/>
    </w:rPr>
  </w:style>
  <w:style w:type="character" w:customStyle="1" w:styleId="WW8Num9z0">
    <w:name w:val="WW8Num9z0"/>
    <w:rPr>
      <w:rFonts w:ascii="Wingdings" w:hAnsi="Wingdings"/>
    </w:rPr>
  </w:style>
  <w:style w:type="character" w:customStyle="1" w:styleId="WW8Num9z1">
    <w:name w:val="WW8Num9z1"/>
    <w:rPr>
      <w:rFonts w:ascii="Symbol" w:hAnsi="Symbol"/>
      <w:color w:val="auto"/>
    </w:rPr>
  </w:style>
  <w:style w:type="character" w:customStyle="1" w:styleId="WW8Num9z5">
    <w:name w:val="WW8Num9z5"/>
    <w:rPr>
      <w:rFonts w:ascii="Wingdings" w:hAnsi="Wingdings"/>
    </w:rPr>
  </w:style>
  <w:style w:type="character" w:customStyle="1" w:styleId="WW8Num9z6">
    <w:name w:val="WW8Num9z6"/>
    <w:rPr>
      <w:rFonts w:ascii="Symbol" w:hAnsi="Symbol"/>
    </w:rPr>
  </w:style>
  <w:style w:type="character" w:customStyle="1" w:styleId="WW8Num10z0">
    <w:name w:val="WW8Num10z0"/>
    <w:rPr>
      <w:rFonts w:ascii="Wingdings" w:hAnsi="Wingdings"/>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1">
    <w:name w:val="WW8Num4z1"/>
    <w:rPr>
      <w:rFonts w:ascii="Wingdings" w:hAnsi="Wingdings"/>
      <w:color w:val="auto"/>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4z4">
    <w:name w:val="WW8Num4z4"/>
    <w:rPr>
      <w:rFonts w:ascii="Courier New" w:hAnsi="Courier New" w:cs="Courier New"/>
    </w:rPr>
  </w:style>
  <w:style w:type="character" w:customStyle="1" w:styleId="WW8Num5z1">
    <w:name w:val="WW8Num5z1"/>
    <w:rPr>
      <w:rFonts w:ascii="Wingdings" w:hAnsi="Wingdings"/>
      <w:color w:val="auto"/>
    </w:rPr>
  </w:style>
  <w:style w:type="character" w:customStyle="1" w:styleId="WW8Num5z5">
    <w:name w:val="WW8Num5z5"/>
    <w:rPr>
      <w:rFonts w:ascii="Wingdings" w:hAnsi="Wingdings"/>
    </w:rPr>
  </w:style>
  <w:style w:type="character" w:customStyle="1" w:styleId="WW8Num7z2">
    <w:name w:val="WW8Num7z2"/>
    <w:rPr>
      <w:rFonts w:ascii="Symbol" w:hAnsi="Symbol"/>
    </w:rPr>
  </w:style>
  <w:style w:type="character" w:customStyle="1" w:styleId="WW8Num7z4">
    <w:name w:val="WW8Num7z4"/>
    <w:rPr>
      <w:rFonts w:ascii="Courier New" w:hAnsi="Courier New" w:cs="Courier New"/>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1z2">
    <w:name w:val="WW8Num11z2"/>
    <w:rPr>
      <w:rFonts w:ascii="Symbol" w:hAnsi="Symbol"/>
    </w:rPr>
  </w:style>
  <w:style w:type="character" w:customStyle="1" w:styleId="WW8Num11z4">
    <w:name w:val="WW8Num11z4"/>
    <w:rPr>
      <w:rFonts w:ascii="Courier New" w:hAnsi="Courier New" w:cs="Courier New"/>
    </w:rPr>
  </w:style>
  <w:style w:type="character" w:customStyle="1" w:styleId="WW8Num12z0">
    <w:name w:val="WW8Num12z0"/>
    <w:rPr>
      <w:rFonts w:ascii="Wingdings" w:hAnsi="Wingdings"/>
    </w:rPr>
  </w:style>
  <w:style w:type="character" w:customStyle="1" w:styleId="WW8Num12z2">
    <w:name w:val="WW8Num12z2"/>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color w:val="auto"/>
    </w:rPr>
  </w:style>
  <w:style w:type="character" w:customStyle="1" w:styleId="WW8Num14z1">
    <w:name w:val="WW8Num14z1"/>
    <w:rPr>
      <w:rFonts w:ascii="Wingdings" w:hAnsi="Wingdings"/>
      <w:color w:val="auto"/>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WW8Num15z0">
    <w:name w:val="WW8Num15z0"/>
    <w:rPr>
      <w:rFonts w:ascii="Symbol" w:hAnsi="Symbol"/>
      <w:color w:val="auto"/>
    </w:rPr>
  </w:style>
  <w:style w:type="character" w:customStyle="1" w:styleId="WW8Num15z1">
    <w:name w:val="WW8Num15z1"/>
    <w:rPr>
      <w:rFonts w:ascii="Wingdings" w:hAnsi="Wingdings"/>
      <w:color w:val="auto"/>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Wingdings" w:hAnsi="Wingdings"/>
    </w:rPr>
  </w:style>
  <w:style w:type="character" w:customStyle="1" w:styleId="WW8Num16z1">
    <w:name w:val="WW8Num16z1"/>
    <w:rPr>
      <w:rFonts w:ascii="Symbol" w:hAnsi="Symbol"/>
      <w:color w:val="auto"/>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7z0">
    <w:name w:val="WW8Num17z0"/>
    <w:rPr>
      <w:rFonts w:ascii="Symbol" w:hAnsi="Symbol"/>
      <w:color w:val="auto"/>
    </w:rPr>
  </w:style>
  <w:style w:type="character" w:customStyle="1" w:styleId="WW8Num17z1">
    <w:name w:val="WW8Num17z1"/>
    <w:rPr>
      <w:rFonts w:ascii="Courier New" w:hAnsi="Courier New" w:cs="Courier New"/>
    </w:rPr>
  </w:style>
  <w:style w:type="character" w:customStyle="1" w:styleId="WW8Num17z5">
    <w:name w:val="WW8Num17z5"/>
    <w:rPr>
      <w:rFonts w:ascii="Wingdings" w:hAnsi="Wingdings"/>
    </w:rPr>
  </w:style>
  <w:style w:type="character" w:customStyle="1" w:styleId="WW8Num17z6">
    <w:name w:val="WW8Num17z6"/>
    <w:rPr>
      <w:rFonts w:ascii="Symbol" w:hAnsi="Symbol"/>
    </w:rPr>
  </w:style>
  <w:style w:type="character" w:customStyle="1" w:styleId="WW8Num18z0">
    <w:name w:val="WW8Num18z0"/>
    <w:rPr>
      <w:rFonts w:ascii="Wingdings" w:hAnsi="Wingdings"/>
    </w:rPr>
  </w:style>
  <w:style w:type="character" w:customStyle="1" w:styleId="WW8Num18z2">
    <w:name w:val="WW8Num18z2"/>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rFonts w:ascii="Wingdings" w:hAnsi="Wingdings"/>
    </w:rPr>
  </w:style>
  <w:style w:type="character" w:customStyle="1" w:styleId="WW8Num19z2">
    <w:name w:val="WW8Num19z2"/>
    <w:rPr>
      <w:rFonts w:ascii="Symbol" w:hAnsi="Symbol"/>
    </w:rPr>
  </w:style>
  <w:style w:type="character" w:customStyle="1" w:styleId="WW8Num19z4">
    <w:name w:val="WW8Num19z4"/>
    <w:rPr>
      <w:rFonts w:ascii="Courier New" w:hAnsi="Courier New" w:cs="Courier New"/>
    </w:rPr>
  </w:style>
  <w:style w:type="character" w:customStyle="1" w:styleId="WW8Num20z0">
    <w:name w:val="WW8Num20z0"/>
    <w:rPr>
      <w:rFonts w:ascii="Wingdings" w:hAnsi="Wingdings"/>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Symbol" w:hAnsi="Symbol"/>
      <w:color w:val="auto"/>
    </w:rPr>
  </w:style>
  <w:style w:type="character" w:customStyle="1" w:styleId="WW8Num21z1">
    <w:name w:val="WW8Num21z1"/>
    <w:rPr>
      <w:rFonts w:ascii="Courier New" w:hAnsi="Courier New" w:cs="Courier New"/>
    </w:rPr>
  </w:style>
  <w:style w:type="character" w:customStyle="1" w:styleId="WW8Num21z5">
    <w:name w:val="WW8Num21z5"/>
    <w:rPr>
      <w:rFonts w:ascii="Wingdings" w:hAnsi="Wingdings"/>
    </w:rPr>
  </w:style>
  <w:style w:type="character" w:customStyle="1" w:styleId="WW8Num21z6">
    <w:name w:val="WW8Num21z6"/>
    <w:rPr>
      <w:rFonts w:ascii="Symbol" w:hAnsi="Symbol"/>
    </w:rPr>
  </w:style>
  <w:style w:type="character" w:customStyle="1" w:styleId="WW8Num22z0">
    <w:name w:val="WW8Num22z0"/>
    <w:rPr>
      <w:rFonts w:ascii="Symbol" w:hAnsi="Symbol"/>
      <w:color w:val="auto"/>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rPr>
  </w:style>
  <w:style w:type="character" w:customStyle="1" w:styleId="WW8Num24z2">
    <w:name w:val="WW8Num24z2"/>
    <w:rPr>
      <w:rFonts w:ascii="Symbol" w:hAnsi="Symbol"/>
      <w:color w:val="auto"/>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color w:val="auto"/>
    </w:rPr>
  </w:style>
  <w:style w:type="character" w:customStyle="1" w:styleId="WW8Num26z1">
    <w:name w:val="WW8Num26z1"/>
    <w:rPr>
      <w:rFonts w:ascii="Wingdings" w:hAnsi="Wingdings"/>
      <w:color w:val="auto"/>
    </w:rPr>
  </w:style>
  <w:style w:type="character" w:customStyle="1" w:styleId="WW8Num26z3">
    <w:name w:val="WW8Num26z3"/>
    <w:rPr>
      <w:rFonts w:ascii="Symbol" w:hAnsi="Symbol"/>
    </w:rPr>
  </w:style>
  <w:style w:type="character" w:customStyle="1" w:styleId="WW8Num26z4">
    <w:name w:val="WW8Num26z4"/>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Wingdings" w:hAnsi="Wingdings"/>
    </w:rPr>
  </w:style>
  <w:style w:type="character" w:customStyle="1" w:styleId="WW8Num27z1">
    <w:name w:val="WW8Num27z1"/>
    <w:rPr>
      <w:rFonts w:ascii="Symbol" w:hAnsi="Symbol"/>
      <w:color w:val="auto"/>
    </w:rPr>
  </w:style>
  <w:style w:type="character" w:customStyle="1" w:styleId="WW8Num27z3">
    <w:name w:val="WW8Num27z3"/>
    <w:rPr>
      <w:rFonts w:ascii="Symbol" w:hAnsi="Symbol"/>
    </w:rPr>
  </w:style>
  <w:style w:type="character" w:customStyle="1" w:styleId="WW8Num27z4">
    <w:name w:val="WW8Num27z4"/>
    <w:rPr>
      <w:rFonts w:ascii="Courier New" w:hAnsi="Courier New" w:cs="Courier New"/>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2">
    <w:name w:val="WW8Num29z2"/>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rPr>
  </w:style>
  <w:style w:type="character" w:customStyle="1" w:styleId="WW8Num30z1">
    <w:name w:val="WW8Num30z1"/>
    <w:rPr>
      <w:rFonts w:ascii="Symbol" w:hAnsi="Symbol"/>
      <w:color w:val="auto"/>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0">
    <w:name w:val="WW8Num31z0"/>
    <w:rPr>
      <w:rFonts w:ascii="Symbol" w:hAnsi="Symbol"/>
      <w:color w:val="auto"/>
    </w:rPr>
  </w:style>
  <w:style w:type="character" w:customStyle="1" w:styleId="WW8Num31z1">
    <w:name w:val="WW8Num31z1"/>
    <w:rPr>
      <w:rFonts w:ascii="Courier New" w:hAnsi="Courier New" w:cs="Courier New"/>
    </w:rPr>
  </w:style>
  <w:style w:type="character" w:customStyle="1" w:styleId="WW8Num31z5">
    <w:name w:val="WW8Num31z5"/>
    <w:rPr>
      <w:rFonts w:ascii="Wingdings" w:hAnsi="Wingdings"/>
    </w:rPr>
  </w:style>
  <w:style w:type="character" w:customStyle="1" w:styleId="WW8Num31z6">
    <w:name w:val="WW8Num31z6"/>
    <w:rPr>
      <w:rFonts w:ascii="Symbol" w:hAnsi="Symbol"/>
    </w:rPr>
  </w:style>
  <w:style w:type="character" w:customStyle="1" w:styleId="WW8Num32z0">
    <w:name w:val="WW8Num32z0"/>
    <w:rPr>
      <w:rFonts w:ascii="Wingdings" w:hAnsi="Wingdings"/>
    </w:rPr>
  </w:style>
  <w:style w:type="character" w:customStyle="1" w:styleId="WW8Num32z3">
    <w:name w:val="WW8Num32z3"/>
    <w:rPr>
      <w:rFonts w:ascii="Symbol" w:hAnsi="Symbol"/>
    </w:rPr>
  </w:style>
  <w:style w:type="character" w:customStyle="1" w:styleId="WW8Num32z4">
    <w:name w:val="WW8Num32z4"/>
    <w:rPr>
      <w:rFonts w:ascii="Courier New" w:hAnsi="Courier New" w:cs="Courier New"/>
    </w:rPr>
  </w:style>
  <w:style w:type="character" w:customStyle="1" w:styleId="WW8Num33z0">
    <w:name w:val="WW8Num33z0"/>
    <w:rPr>
      <w:rFonts w:ascii="Symbol" w:hAnsi="Symbol"/>
      <w:color w:val="auto"/>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color w:val="auto"/>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Wingdings" w:hAnsi="Wingdings"/>
    </w:rPr>
  </w:style>
  <w:style w:type="character" w:customStyle="1" w:styleId="WW8Num35z3">
    <w:name w:val="WW8Num35z3"/>
    <w:rPr>
      <w:rFonts w:ascii="Symbol" w:hAnsi="Symbol"/>
    </w:rPr>
  </w:style>
  <w:style w:type="character" w:customStyle="1" w:styleId="WW8Num35z4">
    <w:name w:val="WW8Num35z4"/>
    <w:rPr>
      <w:rFonts w:ascii="Courier New" w:hAnsi="Courier New" w:cs="Courier New"/>
    </w:rPr>
  </w:style>
  <w:style w:type="character" w:customStyle="1" w:styleId="WW8Num36z0">
    <w:name w:val="WW8Num36z0"/>
    <w:rPr>
      <w:rFonts w:ascii="Wingdings" w:hAnsi="Wingdings"/>
    </w:rPr>
  </w:style>
  <w:style w:type="character" w:customStyle="1" w:styleId="WW8Num36z2">
    <w:name w:val="WW8Num36z2"/>
    <w:rPr>
      <w:rFonts w:ascii="Symbol" w:hAnsi="Symbol"/>
    </w:rPr>
  </w:style>
  <w:style w:type="character" w:customStyle="1" w:styleId="WW8Num36z4">
    <w:name w:val="WW8Num36z4"/>
    <w:rPr>
      <w:rFonts w:ascii="Courier New" w:hAnsi="Courier New" w:cs="Courier New"/>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Wingdings" w:hAnsi="Wingdings"/>
    </w:rPr>
  </w:style>
  <w:style w:type="character" w:customStyle="1" w:styleId="WW8Num38z2">
    <w:name w:val="WW8Num38z2"/>
    <w:rPr>
      <w:rFonts w:ascii="Symbol" w:hAnsi="Symbol"/>
      <w:color w:val="auto"/>
    </w:rPr>
  </w:style>
  <w:style w:type="character" w:customStyle="1" w:styleId="WW8Num38z3">
    <w:name w:val="WW8Num38z3"/>
    <w:rPr>
      <w:rFonts w:ascii="Symbol" w:hAnsi="Symbol"/>
    </w:rPr>
  </w:style>
  <w:style w:type="character" w:customStyle="1" w:styleId="WW8Num38z4">
    <w:name w:val="WW8Num38z4"/>
    <w:rPr>
      <w:rFonts w:ascii="Courier New" w:hAnsi="Courier New" w:cs="Courier New"/>
    </w:rPr>
  </w:style>
  <w:style w:type="character" w:customStyle="1" w:styleId="WW8Num39z0">
    <w:name w:val="WW8Num39z0"/>
    <w:rPr>
      <w:rFonts w:ascii="Symbol" w:hAnsi="Symbol"/>
      <w:color w:val="auto"/>
    </w:rPr>
  </w:style>
  <w:style w:type="character" w:customStyle="1" w:styleId="WW8Num39z1">
    <w:name w:val="WW8Num39z1"/>
    <w:rPr>
      <w:rFonts w:ascii="Wingdings" w:hAnsi="Wingdings"/>
      <w:color w:val="auto"/>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39z5">
    <w:name w:val="WW8Num39z5"/>
    <w:rPr>
      <w:rFonts w:ascii="Wingdings" w:hAnsi="Wingdings"/>
    </w:rPr>
  </w:style>
  <w:style w:type="character" w:customStyle="1" w:styleId="WW8Num40z0">
    <w:name w:val="WW8Num40z0"/>
    <w:rPr>
      <w:rFonts w:ascii="Symbol" w:hAnsi="Symbol"/>
      <w:color w:val="auto"/>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olor w:val="auto"/>
    </w:rPr>
  </w:style>
  <w:style w:type="character" w:customStyle="1" w:styleId="WW8Num41z1">
    <w:name w:val="WW8Num41z1"/>
    <w:rPr>
      <w:rFonts w:ascii="Wingdings" w:hAnsi="Wingdings"/>
      <w:color w:val="auto"/>
    </w:rPr>
  </w:style>
  <w:style w:type="character" w:customStyle="1" w:styleId="WW8Num41z3">
    <w:name w:val="WW8Num41z3"/>
    <w:rPr>
      <w:rFonts w:ascii="Symbol" w:hAnsi="Symbol"/>
    </w:rPr>
  </w:style>
  <w:style w:type="character" w:customStyle="1" w:styleId="WW8Num41z4">
    <w:name w:val="WW8Num41z4"/>
    <w:rPr>
      <w:rFonts w:ascii="Courier New" w:hAnsi="Courier New" w:cs="Courier New"/>
    </w:rPr>
  </w:style>
  <w:style w:type="character" w:customStyle="1" w:styleId="WW8Num41z5">
    <w:name w:val="WW8Num41z5"/>
    <w:rPr>
      <w:rFonts w:ascii="Wingdings" w:hAnsi="Wingdings"/>
    </w:rPr>
  </w:style>
  <w:style w:type="character" w:customStyle="1" w:styleId="WW8Num42z0">
    <w:name w:val="WW8Num42z0"/>
    <w:rPr>
      <w:rFonts w:ascii="Symbol" w:hAnsi="Symbol"/>
      <w:color w:val="auto"/>
    </w:rPr>
  </w:style>
  <w:style w:type="character" w:customStyle="1" w:styleId="WW8Num42z1">
    <w:name w:val="WW8Num42z1"/>
    <w:rPr>
      <w:rFonts w:ascii="Wingdings" w:hAnsi="Wingdings"/>
      <w:color w:val="auto"/>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2z4">
    <w:name w:val="WW8Num42z4"/>
    <w:rPr>
      <w:rFonts w:ascii="Courier New" w:hAnsi="Courier New" w:cs="Courier New"/>
    </w:rPr>
  </w:style>
  <w:style w:type="character" w:customStyle="1" w:styleId="WW8Num43z0">
    <w:name w:val="WW8Num43z0"/>
    <w:rPr>
      <w:rFonts w:ascii="Wingdings" w:hAnsi="Wingdings"/>
    </w:rPr>
  </w:style>
  <w:style w:type="character" w:customStyle="1" w:styleId="WW8Num43z2">
    <w:name w:val="WW8Num43z2"/>
    <w:rPr>
      <w:rFonts w:ascii="Symbol" w:hAnsi="Symbol"/>
    </w:rPr>
  </w:style>
  <w:style w:type="character" w:customStyle="1" w:styleId="WW8Num43z4">
    <w:name w:val="WW8Num43z4"/>
    <w:rPr>
      <w:rFonts w:ascii="Courier New" w:hAnsi="Courier New" w:cs="Courier New"/>
    </w:rPr>
  </w:style>
  <w:style w:type="character" w:customStyle="1" w:styleId="WW8Num44z0">
    <w:name w:val="WW8Num44z0"/>
    <w:rPr>
      <w:rFonts w:ascii="Symbol" w:hAnsi="Symbol"/>
      <w:color w:val="auto"/>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Symbol" w:hAnsi="Symbol"/>
      <w:color w:val="auto"/>
    </w:rPr>
  </w:style>
  <w:style w:type="character" w:customStyle="1" w:styleId="WW8Num45z1">
    <w:name w:val="WW8Num45z1"/>
    <w:rPr>
      <w:rFonts w:ascii="Courier New" w:hAnsi="Courier New" w:cs="Courier New"/>
    </w:rPr>
  </w:style>
  <w:style w:type="character" w:customStyle="1" w:styleId="WW8Num45z5">
    <w:name w:val="WW8Num45z5"/>
    <w:rPr>
      <w:rFonts w:ascii="Wingdings" w:hAnsi="Wingdings"/>
    </w:rPr>
  </w:style>
  <w:style w:type="character" w:customStyle="1" w:styleId="WW8Num45z6">
    <w:name w:val="WW8Num45z6"/>
    <w:rPr>
      <w:rFonts w:ascii="Symbol" w:hAnsi="Symbol"/>
    </w:rPr>
  </w:style>
  <w:style w:type="character" w:customStyle="1" w:styleId="WW8Num46z0">
    <w:name w:val="WW8Num46z0"/>
    <w:rPr>
      <w:rFonts w:ascii="Courier New" w:hAnsi="Courier New"/>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7z0">
    <w:name w:val="WW8Num47z0"/>
    <w:rPr>
      <w:rFonts w:ascii="Symbol" w:hAnsi="Symbol"/>
      <w:color w:val="auto"/>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velopeAddress">
    <w:name w:val="envelope address"/>
    <w:basedOn w:val="Normal"/>
    <w:pPr>
      <w:ind w:left="2880"/>
    </w:pPr>
  </w:style>
  <w:style w:type="paragraph" w:styleId="EnvelopeReturn">
    <w:name w:val="envelope return"/>
    <w:basedOn w:val="Normal"/>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character" w:styleId="Strong">
    <w:name w:val="Strong"/>
    <w:uiPriority w:val="22"/>
    <w:qFormat/>
    <w:rsid w:val="006E4CAF"/>
    <w:rPr>
      <w:b/>
      <w:bCs/>
    </w:rPr>
  </w:style>
  <w:style w:type="character" w:customStyle="1" w:styleId="pp-headline-item">
    <w:name w:val="pp-headline-item"/>
    <w:basedOn w:val="DefaultParagraphFont"/>
    <w:rsid w:val="00106679"/>
  </w:style>
  <w:style w:type="character" w:styleId="CommentReference">
    <w:name w:val="annotation reference"/>
    <w:semiHidden/>
    <w:rsid w:val="00E06999"/>
    <w:rPr>
      <w:sz w:val="16"/>
      <w:szCs w:val="16"/>
    </w:rPr>
  </w:style>
  <w:style w:type="paragraph" w:styleId="CommentText">
    <w:name w:val="annotation text"/>
    <w:basedOn w:val="Normal"/>
    <w:semiHidden/>
    <w:rsid w:val="00E06999"/>
    <w:rPr>
      <w:sz w:val="20"/>
      <w:szCs w:val="20"/>
    </w:rPr>
  </w:style>
  <w:style w:type="paragraph" w:styleId="CommentSubject">
    <w:name w:val="annotation subject"/>
    <w:basedOn w:val="CommentText"/>
    <w:next w:val="CommentText"/>
    <w:semiHidden/>
    <w:rsid w:val="00E06999"/>
    <w:rPr>
      <w:b/>
      <w:bCs/>
    </w:rPr>
  </w:style>
  <w:style w:type="paragraph" w:styleId="Header">
    <w:name w:val="header"/>
    <w:basedOn w:val="Normal"/>
    <w:link w:val="HeaderChar"/>
    <w:uiPriority w:val="99"/>
    <w:rsid w:val="00E12CAA"/>
    <w:pPr>
      <w:tabs>
        <w:tab w:val="center" w:pos="4680"/>
        <w:tab w:val="right" w:pos="9360"/>
      </w:tabs>
    </w:pPr>
    <w:rPr>
      <w:rFonts w:cs="Times New Roman"/>
      <w:lang w:val="x-none"/>
    </w:rPr>
  </w:style>
  <w:style w:type="character" w:customStyle="1" w:styleId="HeaderChar">
    <w:name w:val="Header Char"/>
    <w:link w:val="Header"/>
    <w:uiPriority w:val="99"/>
    <w:rsid w:val="00E12CAA"/>
    <w:rPr>
      <w:rFonts w:cs="Arial"/>
      <w:sz w:val="24"/>
      <w:szCs w:val="24"/>
      <w:lang w:eastAsia="ar-SA"/>
    </w:rPr>
  </w:style>
  <w:style w:type="paragraph" w:styleId="Footer">
    <w:name w:val="footer"/>
    <w:basedOn w:val="Normal"/>
    <w:link w:val="FooterChar"/>
    <w:uiPriority w:val="99"/>
    <w:rsid w:val="00E12CAA"/>
    <w:pPr>
      <w:tabs>
        <w:tab w:val="center" w:pos="4680"/>
        <w:tab w:val="right" w:pos="9360"/>
      </w:tabs>
    </w:pPr>
    <w:rPr>
      <w:rFonts w:cs="Times New Roman"/>
      <w:lang w:val="x-none"/>
    </w:rPr>
  </w:style>
  <w:style w:type="character" w:customStyle="1" w:styleId="FooterChar">
    <w:name w:val="Footer Char"/>
    <w:link w:val="Footer"/>
    <w:uiPriority w:val="99"/>
    <w:rsid w:val="00E12CAA"/>
    <w:rPr>
      <w:rFonts w:cs="Arial"/>
      <w:sz w:val="24"/>
      <w:szCs w:val="24"/>
      <w:lang w:eastAsia="ar-SA"/>
    </w:rPr>
  </w:style>
  <w:style w:type="character" w:styleId="Hyperlink">
    <w:name w:val="Hyperlink"/>
    <w:rsid w:val="00E96262"/>
    <w:rPr>
      <w:color w:val="0000FF"/>
      <w:u w:val="single"/>
    </w:rPr>
  </w:style>
  <w:style w:type="character" w:styleId="FollowedHyperlink">
    <w:name w:val="FollowedHyperlink"/>
    <w:rsid w:val="00644FAC"/>
    <w:rPr>
      <w:color w:val="800080"/>
      <w:u w:val="single"/>
    </w:rPr>
  </w:style>
  <w:style w:type="table" w:styleId="TableGrid">
    <w:name w:val="Table Grid"/>
    <w:basedOn w:val="TableNormal"/>
    <w:uiPriority w:val="59"/>
    <w:rsid w:val="00DA00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1A2"/>
    <w:pPr>
      <w:suppressAutoHyphens w:val="0"/>
      <w:spacing w:after="200" w:line="276" w:lineRule="auto"/>
      <w:ind w:left="720"/>
      <w:contextualSpacing/>
    </w:pPr>
    <w:rPr>
      <w:rFonts w:ascii="Calibri" w:eastAsia="Calibri" w:hAnsi="Calibri" w:cs="Times New Roman"/>
      <w:sz w:val="22"/>
      <w:szCs w:val="22"/>
      <w:lang w:eastAsia="en-US"/>
    </w:rPr>
  </w:style>
  <w:style w:type="paragraph" w:styleId="Title">
    <w:name w:val="Title"/>
    <w:basedOn w:val="Normal"/>
    <w:link w:val="TitleChar"/>
    <w:qFormat/>
    <w:rsid w:val="00942EF5"/>
    <w:pPr>
      <w:widowControl w:val="0"/>
      <w:tabs>
        <w:tab w:val="center" w:pos="3983"/>
      </w:tabs>
      <w:suppressAutoHyphens w:val="0"/>
      <w:spacing w:line="246" w:lineRule="auto"/>
      <w:jc w:val="center"/>
    </w:pPr>
    <w:rPr>
      <w:rFonts w:ascii="Goudy Old Style" w:hAnsi="Goudy Old Style" w:cs="Times New Roman"/>
      <w:b/>
      <w:snapToGrid w:val="0"/>
      <w:lang w:eastAsia="en-US"/>
    </w:rPr>
  </w:style>
  <w:style w:type="character" w:customStyle="1" w:styleId="TitleChar">
    <w:name w:val="Title Char"/>
    <w:link w:val="Title"/>
    <w:rsid w:val="00942EF5"/>
    <w:rPr>
      <w:rFonts w:ascii="Goudy Old Style" w:hAnsi="Goudy Old Style"/>
      <w:b/>
      <w:snapToGrid w:val="0"/>
      <w:sz w:val="24"/>
      <w:szCs w:val="24"/>
    </w:rPr>
  </w:style>
  <w:style w:type="paragraph" w:styleId="Subtitle">
    <w:name w:val="Subtitle"/>
    <w:basedOn w:val="Normal"/>
    <w:link w:val="SubtitleChar"/>
    <w:qFormat/>
    <w:rsid w:val="00942EF5"/>
    <w:pPr>
      <w:widowControl w:val="0"/>
      <w:tabs>
        <w:tab w:val="center" w:pos="3983"/>
      </w:tabs>
      <w:suppressAutoHyphens w:val="0"/>
      <w:spacing w:line="246" w:lineRule="auto"/>
      <w:jc w:val="center"/>
    </w:pPr>
    <w:rPr>
      <w:rFonts w:ascii="Goudy Old Style" w:hAnsi="Goudy Old Style" w:cs="Times New Roman"/>
      <w:b/>
      <w:snapToGrid w:val="0"/>
      <w:lang w:eastAsia="en-US"/>
    </w:rPr>
  </w:style>
  <w:style w:type="character" w:customStyle="1" w:styleId="SubtitleChar">
    <w:name w:val="Subtitle Char"/>
    <w:link w:val="Subtitle"/>
    <w:rsid w:val="00942EF5"/>
    <w:rPr>
      <w:rFonts w:ascii="Goudy Old Style" w:hAnsi="Goudy Old Style"/>
      <w:b/>
      <w:snapToGrid w:val="0"/>
      <w:sz w:val="24"/>
      <w:szCs w:val="24"/>
    </w:rPr>
  </w:style>
  <w:style w:type="paragraph" w:styleId="BodyTextIndent">
    <w:name w:val="Body Text Indent"/>
    <w:basedOn w:val="Normal"/>
    <w:link w:val="BodyTextIndentChar"/>
    <w:rsid w:val="00A8705A"/>
    <w:pPr>
      <w:spacing w:after="120"/>
      <w:ind w:left="360"/>
    </w:pPr>
  </w:style>
  <w:style w:type="character" w:customStyle="1" w:styleId="BodyTextIndentChar">
    <w:name w:val="Body Text Indent Char"/>
    <w:link w:val="BodyTextIndent"/>
    <w:rsid w:val="00A8705A"/>
    <w:rPr>
      <w:rFonts w:cs="Arial"/>
      <w:sz w:val="24"/>
      <w:szCs w:val="24"/>
      <w:lang w:eastAsia="ar-SA"/>
    </w:rPr>
  </w:style>
  <w:style w:type="paragraph" w:customStyle="1" w:styleId="AGCBTitle">
    <w:name w:val="AG CB Title"/>
    <w:basedOn w:val="Normal"/>
    <w:next w:val="Normal"/>
    <w:rsid w:val="00213B13"/>
    <w:pPr>
      <w:keepNext/>
      <w:suppressAutoHyphens w:val="0"/>
      <w:spacing w:after="240"/>
      <w:jc w:val="center"/>
    </w:pPr>
    <w:rPr>
      <w:rFonts w:cs="Times New Roman"/>
      <w:b/>
      <w:lang w:eastAsia="en-US"/>
    </w:rPr>
  </w:style>
  <w:style w:type="paragraph" w:customStyle="1" w:styleId="AGLAlignSingle">
    <w:name w:val="AG L Align Single"/>
    <w:basedOn w:val="Normal"/>
    <w:rsid w:val="00213B13"/>
    <w:pPr>
      <w:suppressAutoHyphens w:val="0"/>
      <w:spacing w:after="360"/>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47585">
      <w:bodyDiv w:val="1"/>
      <w:marLeft w:val="0"/>
      <w:marRight w:val="0"/>
      <w:marTop w:val="0"/>
      <w:marBottom w:val="0"/>
      <w:divBdr>
        <w:top w:val="none" w:sz="0" w:space="0" w:color="auto"/>
        <w:left w:val="none" w:sz="0" w:space="0" w:color="auto"/>
        <w:bottom w:val="none" w:sz="0" w:space="0" w:color="auto"/>
        <w:right w:val="none" w:sz="0" w:space="0" w:color="auto"/>
      </w:divBdr>
    </w:div>
    <w:div w:id="625508076">
      <w:bodyDiv w:val="1"/>
      <w:marLeft w:val="0"/>
      <w:marRight w:val="0"/>
      <w:marTop w:val="0"/>
      <w:marBottom w:val="0"/>
      <w:divBdr>
        <w:top w:val="none" w:sz="0" w:space="0" w:color="auto"/>
        <w:left w:val="none" w:sz="0" w:space="0" w:color="auto"/>
        <w:bottom w:val="none" w:sz="0" w:space="0" w:color="auto"/>
        <w:right w:val="none" w:sz="0" w:space="0" w:color="auto"/>
      </w:divBdr>
    </w:div>
    <w:div w:id="1625959897">
      <w:bodyDiv w:val="1"/>
      <w:marLeft w:val="0"/>
      <w:marRight w:val="0"/>
      <w:marTop w:val="0"/>
      <w:marBottom w:val="0"/>
      <w:divBdr>
        <w:top w:val="none" w:sz="0" w:space="0" w:color="auto"/>
        <w:left w:val="none" w:sz="0" w:space="0" w:color="auto"/>
        <w:bottom w:val="none" w:sz="0" w:space="0" w:color="auto"/>
        <w:right w:val="none" w:sz="0" w:space="0" w:color="auto"/>
      </w:divBdr>
    </w:div>
    <w:div w:id="182061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3FBE-380D-44B2-B200-F5AC1DDB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2026-01-23T20:04:00Z</dcterms:created>
  <dcterms:modified xsi:type="dcterms:W3CDTF">2026-01-23T20:04:00Z</dcterms:modified>
</cp:coreProperties>
</file>